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C1A" w:rsidRPr="00C02F49" w:rsidRDefault="00394C1A" w:rsidP="00394C1A">
      <w:pPr>
        <w:shd w:val="clear" w:color="auto" w:fill="FFFFFF"/>
        <w:spacing w:before="100" w:beforeAutospacing="1" w:after="100" w:afterAutospacing="1" w:line="240" w:lineRule="auto"/>
        <w:jc w:val="both"/>
        <w:outlineLvl w:val="2"/>
        <w:rPr>
          <w:rFonts w:ascii="Times New Roman" w:eastAsia="Times New Roman" w:hAnsi="Times New Roman" w:cs="Times New Roman"/>
          <w:sz w:val="32"/>
          <w:szCs w:val="32"/>
          <w:lang w:eastAsia="hu-HU"/>
        </w:rPr>
      </w:pPr>
      <w:r w:rsidRPr="00C02F49">
        <w:rPr>
          <w:rFonts w:ascii="Times New Roman" w:eastAsia="Times New Roman" w:hAnsi="Times New Roman" w:cs="Times New Roman"/>
          <w:b/>
          <w:bCs/>
          <w:sz w:val="32"/>
          <w:szCs w:val="32"/>
          <w:lang w:eastAsia="hu-HU"/>
        </w:rPr>
        <w:t>A Pálinkafőzés szabályainak változásai 2016-ban</w:t>
      </w:r>
    </w:p>
    <w:p w:rsidR="00394C1A" w:rsidRPr="00C02F49" w:rsidRDefault="00394C1A" w:rsidP="00394C1A">
      <w:pPr>
        <w:shd w:val="clear" w:color="auto" w:fill="FFFFFF"/>
        <w:spacing w:before="100" w:beforeAutospacing="1" w:after="100" w:afterAutospacing="1" w:line="240" w:lineRule="auto"/>
        <w:jc w:val="both"/>
        <w:rPr>
          <w:rFonts w:ascii="Tahoma" w:eastAsia="Times New Roman" w:hAnsi="Tahoma" w:cs="Tahoma"/>
          <w:sz w:val="23"/>
          <w:szCs w:val="23"/>
          <w:lang w:eastAsia="hu-HU"/>
        </w:rPr>
      </w:pPr>
      <w:r w:rsidRPr="00C02F49">
        <w:rPr>
          <w:rFonts w:ascii="Tahoma" w:eastAsia="Times New Roman" w:hAnsi="Tahoma" w:cs="Tahoma"/>
          <w:sz w:val="23"/>
          <w:szCs w:val="23"/>
          <w:lang w:eastAsia="hu-HU"/>
        </w:rPr>
        <w:t xml:space="preserve">A jövedéki adóról és a jövedéki termékek forgalmazásának különös szabályairól szóló 2003. évi CXXVII. törvény (a továbbiakban: </w:t>
      </w:r>
      <w:proofErr w:type="spellStart"/>
      <w:r w:rsidRPr="00C02F49">
        <w:rPr>
          <w:rFonts w:ascii="Tahoma" w:eastAsia="Times New Roman" w:hAnsi="Tahoma" w:cs="Tahoma"/>
          <w:sz w:val="23"/>
          <w:szCs w:val="23"/>
          <w:lang w:eastAsia="hu-HU"/>
        </w:rPr>
        <w:t>Jöt</w:t>
      </w:r>
      <w:proofErr w:type="spellEnd"/>
      <w:r w:rsidRPr="00C02F49">
        <w:rPr>
          <w:rFonts w:ascii="Tahoma" w:eastAsia="Times New Roman" w:hAnsi="Tahoma" w:cs="Tahoma"/>
          <w:sz w:val="23"/>
          <w:szCs w:val="23"/>
          <w:lang w:eastAsia="hu-HU"/>
        </w:rPr>
        <w:t>.) magánfőzésre vonatkozó szabályai 2016. január 1-jével jelentősen módosultak. A változásokról, a fontos tudnivalókról a következő összefoglalóban kívánjuk felhívni a figyelmet:</w:t>
      </w:r>
    </w:p>
    <w:p w:rsidR="00394C1A" w:rsidRPr="00C02F49" w:rsidRDefault="00394C1A" w:rsidP="00394C1A">
      <w:pPr>
        <w:shd w:val="clear" w:color="auto" w:fill="FFFFFF"/>
        <w:spacing w:before="100" w:beforeAutospacing="1" w:after="100" w:afterAutospacing="1" w:line="240" w:lineRule="auto"/>
        <w:jc w:val="both"/>
        <w:outlineLvl w:val="3"/>
        <w:rPr>
          <w:rFonts w:ascii="Times New Roman" w:eastAsia="Times New Roman" w:hAnsi="Times New Roman" w:cs="Times New Roman"/>
          <w:b/>
          <w:bCs/>
          <w:sz w:val="26"/>
          <w:szCs w:val="26"/>
          <w:lang w:eastAsia="hu-HU"/>
        </w:rPr>
      </w:pPr>
      <w:r w:rsidRPr="00C02F49">
        <w:rPr>
          <w:rFonts w:ascii="Times New Roman" w:eastAsia="Times New Roman" w:hAnsi="Times New Roman" w:cs="Times New Roman"/>
          <w:b/>
          <w:bCs/>
          <w:sz w:val="26"/>
          <w:szCs w:val="26"/>
          <w:lang w:eastAsia="hu-HU"/>
        </w:rPr>
        <w:t>Változások a fogalom meghatározásokban</w:t>
      </w:r>
    </w:p>
    <w:p w:rsidR="00394C1A" w:rsidRPr="00C02F49" w:rsidRDefault="00394C1A" w:rsidP="00394C1A">
      <w:pPr>
        <w:shd w:val="clear" w:color="auto" w:fill="FFFFFF"/>
        <w:spacing w:before="100" w:beforeAutospacing="1" w:after="100" w:afterAutospacing="1" w:line="240" w:lineRule="auto"/>
        <w:jc w:val="both"/>
        <w:rPr>
          <w:rFonts w:ascii="Tahoma" w:eastAsia="Times New Roman" w:hAnsi="Tahoma" w:cs="Tahoma"/>
          <w:sz w:val="23"/>
          <w:szCs w:val="23"/>
          <w:lang w:eastAsia="hu-HU"/>
        </w:rPr>
      </w:pPr>
      <w:r w:rsidRPr="00C02F49">
        <w:rPr>
          <w:rFonts w:ascii="Tahoma" w:eastAsia="Times New Roman" w:hAnsi="Tahoma" w:cs="Tahoma"/>
          <w:sz w:val="23"/>
          <w:szCs w:val="23"/>
          <w:lang w:eastAsia="hu-HU"/>
        </w:rPr>
        <w:t>Magánfőzés: a párlatnak a magánfőző, több tulajdonostárs magánfőző esetén valamely tulajdonostárs lakóhelyén vagy gyümölcsöse helyén használható, legfeljebb 100 liter űrtartalmú, párlat-előállítás céljára kialakított desztillálóberendezésén a gyümölcstermesztő személy(</w:t>
      </w:r>
      <w:proofErr w:type="spellStart"/>
      <w:r w:rsidRPr="00C02F49">
        <w:rPr>
          <w:rFonts w:ascii="Tahoma" w:eastAsia="Times New Roman" w:hAnsi="Tahoma" w:cs="Tahoma"/>
          <w:sz w:val="23"/>
          <w:szCs w:val="23"/>
          <w:lang w:eastAsia="hu-HU"/>
        </w:rPr>
        <w:t>ek</w:t>
      </w:r>
      <w:proofErr w:type="spellEnd"/>
      <w:r w:rsidRPr="00C02F49">
        <w:rPr>
          <w:rFonts w:ascii="Tahoma" w:eastAsia="Times New Roman" w:hAnsi="Tahoma" w:cs="Tahoma"/>
          <w:sz w:val="23"/>
          <w:szCs w:val="23"/>
          <w:lang w:eastAsia="hu-HU"/>
        </w:rPr>
        <w:t xml:space="preserve">) által végzett </w:t>
      </w:r>
      <w:proofErr w:type="spellStart"/>
      <w:r w:rsidRPr="00C02F49">
        <w:rPr>
          <w:rFonts w:ascii="Tahoma" w:eastAsia="Times New Roman" w:hAnsi="Tahoma" w:cs="Tahoma"/>
          <w:sz w:val="23"/>
          <w:szCs w:val="23"/>
          <w:lang w:eastAsia="hu-HU"/>
        </w:rPr>
        <w:t>előállítása.Gyümölcstermesztő</w:t>
      </w:r>
      <w:proofErr w:type="spellEnd"/>
      <w:r w:rsidRPr="00C02F49">
        <w:rPr>
          <w:rFonts w:ascii="Tahoma" w:eastAsia="Times New Roman" w:hAnsi="Tahoma" w:cs="Tahoma"/>
          <w:sz w:val="23"/>
          <w:szCs w:val="23"/>
          <w:lang w:eastAsia="hu-HU"/>
        </w:rPr>
        <w:t xml:space="preserve"> személynek az a természetes személy minősül, aki gyümölcstermő területtel rendelkezik.</w:t>
      </w:r>
    </w:p>
    <w:p w:rsidR="00394C1A" w:rsidRPr="00C02F49" w:rsidRDefault="00394C1A" w:rsidP="00394C1A">
      <w:pPr>
        <w:shd w:val="clear" w:color="auto" w:fill="FFFFFF"/>
        <w:spacing w:before="100" w:beforeAutospacing="1" w:after="100" w:afterAutospacing="1" w:line="240" w:lineRule="auto"/>
        <w:jc w:val="both"/>
        <w:outlineLvl w:val="3"/>
        <w:rPr>
          <w:rFonts w:ascii="Times New Roman" w:eastAsia="Times New Roman" w:hAnsi="Times New Roman" w:cs="Times New Roman"/>
          <w:b/>
          <w:bCs/>
          <w:sz w:val="26"/>
          <w:szCs w:val="26"/>
          <w:lang w:eastAsia="hu-HU"/>
        </w:rPr>
      </w:pPr>
      <w:r w:rsidRPr="00C02F49">
        <w:rPr>
          <w:rFonts w:ascii="Times New Roman" w:eastAsia="Times New Roman" w:hAnsi="Times New Roman" w:cs="Times New Roman"/>
          <w:b/>
          <w:bCs/>
          <w:sz w:val="26"/>
          <w:szCs w:val="26"/>
          <w:lang w:eastAsia="hu-HU"/>
        </w:rPr>
        <w:t>Adófizetés változása – párlat adójegy bevezetése (Újdonság!)</w:t>
      </w:r>
    </w:p>
    <w:p w:rsidR="00394C1A" w:rsidRPr="00C02F49" w:rsidRDefault="00394C1A" w:rsidP="00394C1A">
      <w:pPr>
        <w:shd w:val="clear" w:color="auto" w:fill="FFFFFF"/>
        <w:spacing w:before="100" w:beforeAutospacing="1" w:after="100" w:afterAutospacing="1" w:line="240" w:lineRule="auto"/>
        <w:jc w:val="both"/>
        <w:rPr>
          <w:rFonts w:ascii="Tahoma" w:eastAsia="Times New Roman" w:hAnsi="Tahoma" w:cs="Tahoma"/>
          <w:sz w:val="23"/>
          <w:szCs w:val="23"/>
          <w:lang w:eastAsia="hu-HU"/>
        </w:rPr>
      </w:pPr>
      <w:r w:rsidRPr="00C02F49">
        <w:rPr>
          <w:rFonts w:ascii="Tahoma" w:eastAsia="Times New Roman" w:hAnsi="Tahoma" w:cs="Tahoma"/>
          <w:sz w:val="23"/>
          <w:szCs w:val="23"/>
          <w:lang w:eastAsia="hu-HU"/>
        </w:rPr>
        <w:t xml:space="preserve">Párlat adójegy igénylésére csak a lakóhely szerinti önkormányzati adóhatóság által regisztrált magánfőző jogosult. Az önkormányzatnál regisztrált, az </w:t>
      </w:r>
      <w:proofErr w:type="spellStart"/>
      <w:r w:rsidRPr="00C02F49">
        <w:rPr>
          <w:rFonts w:ascii="Tahoma" w:eastAsia="Times New Roman" w:hAnsi="Tahoma" w:cs="Tahoma"/>
          <w:sz w:val="23"/>
          <w:szCs w:val="23"/>
          <w:lang w:eastAsia="hu-HU"/>
        </w:rPr>
        <w:t>az</w:t>
      </w:r>
      <w:proofErr w:type="spellEnd"/>
      <w:r w:rsidRPr="00C02F49">
        <w:rPr>
          <w:rFonts w:ascii="Tahoma" w:eastAsia="Times New Roman" w:hAnsi="Tahoma" w:cs="Tahoma"/>
          <w:sz w:val="23"/>
          <w:szCs w:val="23"/>
          <w:lang w:eastAsia="hu-HU"/>
        </w:rPr>
        <w:t xml:space="preserve"> önkormányzati adóhatóság által rendszeresített nyomtatványon bejelentett magánfőzőnek magánfőzés keretében történő párlat előállításához 2016. január 1-től – az előállítást megelőzően – párlat adójegyet kell igényelni, beszerezni a lakóhelye szerint illetékes Nemzeti Adó- és Vámhivatal (a továbbiakban: NAV) megyei/fővárosi adó-és vámigazgatóságtól.</w:t>
      </w:r>
    </w:p>
    <w:p w:rsidR="00394C1A" w:rsidRPr="00C02F49" w:rsidRDefault="00394C1A" w:rsidP="00394C1A">
      <w:pPr>
        <w:shd w:val="clear" w:color="auto" w:fill="FFFFFF"/>
        <w:spacing w:before="100" w:beforeAutospacing="1" w:after="100" w:afterAutospacing="1" w:line="240" w:lineRule="auto"/>
        <w:jc w:val="both"/>
        <w:rPr>
          <w:rFonts w:ascii="Tahoma" w:eastAsia="Times New Roman" w:hAnsi="Tahoma" w:cs="Tahoma"/>
          <w:sz w:val="23"/>
          <w:szCs w:val="23"/>
          <w:lang w:eastAsia="hu-HU"/>
        </w:rPr>
      </w:pPr>
      <w:r w:rsidRPr="00C02F49">
        <w:rPr>
          <w:rFonts w:ascii="Tahoma" w:eastAsia="Times New Roman" w:hAnsi="Tahoma" w:cs="Tahoma"/>
          <w:sz w:val="23"/>
          <w:szCs w:val="23"/>
          <w:lang w:eastAsia="hu-HU"/>
        </w:rPr>
        <w:t>A párlat adójegy egy olyan igazoló szelvény, amely adójegyenként egy liter párlat előállítására jogosítja a magánfőzőt. Igazolja egy liter párlat 700 forint jövedéki adótartalmának megfizetését, valamint a magánfőzött párlat eredetét is.</w:t>
      </w:r>
    </w:p>
    <w:p w:rsidR="00394C1A" w:rsidRPr="00C02F49" w:rsidRDefault="00394C1A" w:rsidP="00394C1A">
      <w:pPr>
        <w:shd w:val="clear" w:color="auto" w:fill="FFFFFF"/>
        <w:spacing w:before="100" w:beforeAutospacing="1" w:after="100" w:afterAutospacing="1" w:line="240" w:lineRule="auto"/>
        <w:jc w:val="both"/>
        <w:rPr>
          <w:rFonts w:ascii="Tahoma" w:eastAsia="Times New Roman" w:hAnsi="Tahoma" w:cs="Tahoma"/>
          <w:sz w:val="23"/>
          <w:szCs w:val="23"/>
          <w:lang w:eastAsia="hu-HU"/>
        </w:rPr>
      </w:pPr>
      <w:r w:rsidRPr="00C02F49">
        <w:rPr>
          <w:rFonts w:ascii="Tahoma" w:eastAsia="Times New Roman" w:hAnsi="Tahoma" w:cs="Tahoma"/>
          <w:b/>
          <w:bCs/>
          <w:sz w:val="23"/>
          <w:szCs w:val="23"/>
          <w:lang w:eastAsia="hu-HU"/>
        </w:rPr>
        <w:t>A magánfőzőnek tárgyévi első párlat előállítása előtt, legalább 5 darab 700 forint értékű párlat adójegyet kötelező igényelnie. </w:t>
      </w:r>
      <w:r w:rsidRPr="00C02F49">
        <w:rPr>
          <w:rFonts w:ascii="Tahoma" w:eastAsia="Times New Roman" w:hAnsi="Tahoma" w:cs="Tahoma"/>
          <w:sz w:val="23"/>
          <w:szCs w:val="23"/>
          <w:lang w:eastAsia="hu-HU"/>
        </w:rPr>
        <w:t>Mindig a főzés előtt kell az igénylést benyújtani, de lehet előre, az éves tervezett összes mennyiségre is igényelni, ez azonban tárgyévenként legfeljebb 86 darab párlat adójegy lehet és legfeljebb ennek megfelelő mennyiségű párlat (86 liter) állítható elő.</w:t>
      </w:r>
    </w:p>
    <w:p w:rsidR="00394C1A" w:rsidRPr="00C02F49" w:rsidRDefault="00394C1A" w:rsidP="00394C1A">
      <w:pPr>
        <w:shd w:val="clear" w:color="auto" w:fill="FFFFFF"/>
        <w:spacing w:before="100" w:beforeAutospacing="1" w:after="100" w:afterAutospacing="1" w:line="240" w:lineRule="auto"/>
        <w:jc w:val="both"/>
        <w:rPr>
          <w:rFonts w:ascii="Tahoma" w:eastAsia="Times New Roman" w:hAnsi="Tahoma" w:cs="Tahoma"/>
          <w:sz w:val="23"/>
          <w:szCs w:val="23"/>
          <w:lang w:eastAsia="hu-HU"/>
        </w:rPr>
      </w:pPr>
      <w:r w:rsidRPr="00C02F49">
        <w:rPr>
          <w:rFonts w:ascii="Tahoma" w:eastAsia="Times New Roman" w:hAnsi="Tahoma" w:cs="Tahoma"/>
          <w:sz w:val="23"/>
          <w:szCs w:val="23"/>
          <w:lang w:eastAsia="hu-HU"/>
        </w:rPr>
        <w:t>Amennyiben a magánfőző mégis a párlat adójeggyel adózott párlatmennyiségnél többet állít elő, akkor a tárgyév végéig köteles a többletmennyiség utáni párlat adójegyeket pótlólag igényelni, azonban az éves mennyiségi korlátot ebben az esetben sem lehet túllépni.</w:t>
      </w:r>
    </w:p>
    <w:p w:rsidR="00394C1A" w:rsidRPr="00C02F49" w:rsidRDefault="00394C1A" w:rsidP="00394C1A">
      <w:pPr>
        <w:shd w:val="clear" w:color="auto" w:fill="FFFFFF"/>
        <w:spacing w:before="100" w:beforeAutospacing="1" w:after="100" w:afterAutospacing="1" w:line="240" w:lineRule="auto"/>
        <w:jc w:val="both"/>
        <w:rPr>
          <w:rFonts w:ascii="Tahoma" w:eastAsia="Times New Roman" w:hAnsi="Tahoma" w:cs="Tahoma"/>
          <w:sz w:val="23"/>
          <w:szCs w:val="23"/>
          <w:lang w:eastAsia="hu-HU"/>
        </w:rPr>
      </w:pPr>
      <w:r w:rsidRPr="00C02F49">
        <w:rPr>
          <w:rFonts w:ascii="Tahoma" w:eastAsia="Times New Roman" w:hAnsi="Tahoma" w:cs="Tahoma"/>
          <w:sz w:val="23"/>
          <w:szCs w:val="23"/>
          <w:lang w:eastAsia="hu-HU"/>
        </w:rPr>
        <w:t>Az évente előállítható párlatmennyiség túllépése esetén a magánfőzőnek a többletmennyiséget haladéktalanul be kell jelenteni a lakóhely szerint illetékes megyei/fővárosi adó- és vámigazgatósághoz és azzal egyeztetett módon gondoskodni kell a többletmennyiség megsemmisítéséről.</w:t>
      </w:r>
    </w:p>
    <w:p w:rsidR="00394C1A" w:rsidRPr="00C02F49" w:rsidRDefault="00394C1A" w:rsidP="00394C1A">
      <w:pPr>
        <w:shd w:val="clear" w:color="auto" w:fill="FFFFFF"/>
        <w:spacing w:before="100" w:beforeAutospacing="1" w:after="100" w:afterAutospacing="1" w:line="240" w:lineRule="auto"/>
        <w:jc w:val="both"/>
        <w:rPr>
          <w:rFonts w:ascii="Tahoma" w:eastAsia="Times New Roman" w:hAnsi="Tahoma" w:cs="Tahoma"/>
          <w:sz w:val="23"/>
          <w:szCs w:val="23"/>
          <w:lang w:eastAsia="hu-HU"/>
        </w:rPr>
      </w:pPr>
      <w:r w:rsidRPr="00C02F49">
        <w:rPr>
          <w:rFonts w:ascii="Tahoma" w:eastAsia="Times New Roman" w:hAnsi="Tahoma" w:cs="Tahoma"/>
          <w:sz w:val="23"/>
          <w:szCs w:val="23"/>
          <w:lang w:eastAsia="hu-HU"/>
        </w:rPr>
        <w:t xml:space="preserve">Fontos tudnivaló, hogy párlat adójegyet csak az a magánfőző igényelhet, aki a desztillálóberendezés megszerzését a tulajdonszerzéstől számított 15 napon belül előzetesen bejelentette a lakóhelye szerinti önkormányzati adóhatóság részére, amely a bejelentésről a teljesítést követő hónap 15. napjáig értesíti az illetékes megyei/fővárosi adó- és vámigazgatóságot. Párlat adójegyeket a vámhatóság kizárólag az önkormányzati </w:t>
      </w:r>
      <w:r w:rsidRPr="00C02F49">
        <w:rPr>
          <w:rFonts w:ascii="Tahoma" w:eastAsia="Times New Roman" w:hAnsi="Tahoma" w:cs="Tahoma"/>
          <w:sz w:val="23"/>
          <w:szCs w:val="23"/>
          <w:lang w:eastAsia="hu-HU"/>
        </w:rPr>
        <w:lastRenderedPageBreak/>
        <w:t>adóhatóság értesítését követően tudja kiadni a magánfőző részére. Aki már 2016. január 1. előtt regisztrálta (bejelentette) a desztillálóberendezését az önkormányzati adóhatóságnál annak nem kell azt megismételnie.</w:t>
      </w:r>
    </w:p>
    <w:p w:rsidR="00394C1A" w:rsidRPr="00C02F49" w:rsidRDefault="00394C1A" w:rsidP="00394C1A">
      <w:pPr>
        <w:shd w:val="clear" w:color="auto" w:fill="FFFFFF"/>
        <w:spacing w:before="100" w:beforeAutospacing="1" w:after="100" w:afterAutospacing="1" w:line="240" w:lineRule="auto"/>
        <w:jc w:val="both"/>
        <w:outlineLvl w:val="3"/>
        <w:rPr>
          <w:rFonts w:ascii="Times New Roman" w:eastAsia="Times New Roman" w:hAnsi="Times New Roman" w:cs="Times New Roman"/>
          <w:b/>
          <w:bCs/>
          <w:sz w:val="26"/>
          <w:szCs w:val="26"/>
          <w:lang w:eastAsia="hu-HU"/>
        </w:rPr>
      </w:pPr>
      <w:r w:rsidRPr="00C02F49">
        <w:rPr>
          <w:rFonts w:ascii="Times New Roman" w:eastAsia="Times New Roman" w:hAnsi="Times New Roman" w:cs="Times New Roman"/>
          <w:b/>
          <w:bCs/>
          <w:sz w:val="26"/>
          <w:szCs w:val="26"/>
          <w:lang w:eastAsia="hu-HU"/>
        </w:rPr>
        <w:t>Hogyan kell párlat adójegyet igényelni?</w:t>
      </w:r>
    </w:p>
    <w:p w:rsidR="00394C1A" w:rsidRPr="00C02F49" w:rsidRDefault="00394C1A" w:rsidP="00394C1A">
      <w:pPr>
        <w:shd w:val="clear" w:color="auto" w:fill="FFFFFF"/>
        <w:spacing w:before="100" w:beforeAutospacing="1" w:after="100" w:afterAutospacing="1" w:line="240" w:lineRule="auto"/>
        <w:jc w:val="both"/>
        <w:rPr>
          <w:rFonts w:ascii="Tahoma" w:eastAsia="Times New Roman" w:hAnsi="Tahoma" w:cs="Tahoma"/>
          <w:sz w:val="23"/>
          <w:szCs w:val="23"/>
          <w:lang w:eastAsia="hu-HU"/>
        </w:rPr>
      </w:pPr>
      <w:r w:rsidRPr="00C02F49">
        <w:rPr>
          <w:rFonts w:ascii="Tahoma" w:eastAsia="Times New Roman" w:hAnsi="Tahoma" w:cs="Tahoma"/>
          <w:sz w:val="23"/>
          <w:szCs w:val="23"/>
          <w:lang w:eastAsia="hu-HU"/>
        </w:rPr>
        <w:t>A magánfőzőnek a párlat adójegy igénylés kitöltött formanyomtatványát a lakóhelye szerint illetékes megyei/fővárosi adó- és vámigazgatóság részére kell benyújtani. A formanyomtatvány beszerezhető a NAV megyei/fővárosi adó- és vámigazgatóságainál papír alapon, továbbá letölthető a NAV internetes honlapjáról </w:t>
      </w:r>
      <w:hyperlink r:id="rId5" w:tgtFrame="_blank" w:history="1">
        <w:r w:rsidRPr="00C02F49">
          <w:rPr>
            <w:rFonts w:ascii="Tahoma" w:eastAsia="Times New Roman" w:hAnsi="Tahoma" w:cs="Tahoma"/>
            <w:sz w:val="23"/>
            <w:lang w:eastAsia="hu-HU"/>
          </w:rPr>
          <w:t>elektronikus</w:t>
        </w:r>
      </w:hyperlink>
      <w:r w:rsidRPr="00C02F49">
        <w:rPr>
          <w:rFonts w:ascii="Tahoma" w:eastAsia="Times New Roman" w:hAnsi="Tahoma" w:cs="Tahoma"/>
          <w:sz w:val="23"/>
          <w:szCs w:val="23"/>
          <w:lang w:eastAsia="hu-HU"/>
        </w:rPr>
        <w:t> , illetve </w:t>
      </w:r>
      <w:proofErr w:type="spellStart"/>
      <w:r w:rsidR="00003CE5" w:rsidRPr="00C02F49">
        <w:rPr>
          <w:rFonts w:ascii="Tahoma" w:eastAsia="Times New Roman" w:hAnsi="Tahoma" w:cs="Tahoma"/>
          <w:sz w:val="23"/>
          <w:szCs w:val="23"/>
          <w:lang w:eastAsia="hu-HU"/>
        </w:rPr>
        <w:fldChar w:fldCharType="begin"/>
      </w:r>
      <w:r w:rsidRPr="00C02F49">
        <w:rPr>
          <w:rFonts w:ascii="Tahoma" w:eastAsia="Times New Roman" w:hAnsi="Tahoma" w:cs="Tahoma"/>
          <w:sz w:val="23"/>
          <w:szCs w:val="23"/>
          <w:lang w:eastAsia="hu-HU"/>
        </w:rPr>
        <w:instrText xml:space="preserve"> HYPERLINK "http://nav.gov.hu/nav/letoltesek_egyeb/jovedeki_nyomtatvanyok" \t "_blank" </w:instrText>
      </w:r>
      <w:r w:rsidR="00003CE5" w:rsidRPr="00C02F49">
        <w:rPr>
          <w:rFonts w:ascii="Tahoma" w:eastAsia="Times New Roman" w:hAnsi="Tahoma" w:cs="Tahoma"/>
          <w:sz w:val="23"/>
          <w:szCs w:val="23"/>
          <w:lang w:eastAsia="hu-HU"/>
        </w:rPr>
        <w:fldChar w:fldCharType="separate"/>
      </w:r>
      <w:r w:rsidRPr="00C02F49">
        <w:rPr>
          <w:rFonts w:ascii="Tahoma" w:eastAsia="Times New Roman" w:hAnsi="Tahoma" w:cs="Tahoma"/>
          <w:sz w:val="23"/>
          <w:lang w:eastAsia="hu-HU"/>
        </w:rPr>
        <w:t>pdf</w:t>
      </w:r>
      <w:proofErr w:type="spellEnd"/>
      <w:r w:rsidRPr="00C02F49">
        <w:rPr>
          <w:rFonts w:ascii="Tahoma" w:eastAsia="Times New Roman" w:hAnsi="Tahoma" w:cs="Tahoma"/>
          <w:sz w:val="23"/>
          <w:lang w:eastAsia="hu-HU"/>
        </w:rPr>
        <w:t xml:space="preserve"> formátumban</w:t>
      </w:r>
      <w:r w:rsidR="00003CE5" w:rsidRPr="00C02F49">
        <w:rPr>
          <w:rFonts w:ascii="Tahoma" w:eastAsia="Times New Roman" w:hAnsi="Tahoma" w:cs="Tahoma"/>
          <w:sz w:val="23"/>
          <w:szCs w:val="23"/>
          <w:lang w:eastAsia="hu-HU"/>
        </w:rPr>
        <w:fldChar w:fldCharType="end"/>
      </w:r>
      <w:r w:rsidRPr="00C02F49">
        <w:rPr>
          <w:rFonts w:ascii="Tahoma" w:eastAsia="Times New Roman" w:hAnsi="Tahoma" w:cs="Tahoma"/>
          <w:sz w:val="23"/>
          <w:szCs w:val="23"/>
          <w:lang w:eastAsia="hu-HU"/>
        </w:rPr>
        <w:t>. A kitöltött igénylés írásban személyesen, postai úton, telefaxon, vagy elektronikus úton az ügyfélkapun keresztül adható be.</w:t>
      </w:r>
    </w:p>
    <w:p w:rsidR="00394C1A" w:rsidRPr="00C02F49" w:rsidRDefault="00394C1A" w:rsidP="00394C1A">
      <w:pPr>
        <w:shd w:val="clear" w:color="auto" w:fill="FFFFFF"/>
        <w:spacing w:before="100" w:beforeAutospacing="1" w:after="100" w:afterAutospacing="1" w:line="240" w:lineRule="auto"/>
        <w:jc w:val="both"/>
        <w:rPr>
          <w:rFonts w:ascii="Tahoma" w:eastAsia="Times New Roman" w:hAnsi="Tahoma" w:cs="Tahoma"/>
          <w:sz w:val="23"/>
          <w:szCs w:val="23"/>
          <w:lang w:eastAsia="hu-HU"/>
        </w:rPr>
      </w:pPr>
      <w:r w:rsidRPr="00C02F49">
        <w:rPr>
          <w:rFonts w:ascii="Tahoma" w:eastAsia="Times New Roman" w:hAnsi="Tahoma" w:cs="Tahoma"/>
          <w:b/>
          <w:bCs/>
          <w:sz w:val="23"/>
          <w:szCs w:val="23"/>
          <w:lang w:eastAsia="hu-HU"/>
        </w:rPr>
        <w:t>A párlat adójegy megrendelő nyomtatvány adattartalma:</w:t>
      </w:r>
    </w:p>
    <w:p w:rsidR="00394C1A" w:rsidRPr="00C02F49" w:rsidRDefault="00394C1A" w:rsidP="00394C1A">
      <w:pPr>
        <w:numPr>
          <w:ilvl w:val="0"/>
          <w:numId w:val="1"/>
        </w:numPr>
        <w:shd w:val="clear" w:color="auto" w:fill="FFFFFF"/>
        <w:spacing w:before="100" w:beforeAutospacing="1" w:after="100" w:afterAutospacing="1" w:line="240" w:lineRule="auto"/>
        <w:jc w:val="both"/>
        <w:rPr>
          <w:rFonts w:ascii="Tahoma" w:eastAsia="Times New Roman" w:hAnsi="Tahoma" w:cs="Tahoma"/>
          <w:lang w:eastAsia="hu-HU"/>
        </w:rPr>
      </w:pPr>
      <w:r w:rsidRPr="00C02F49">
        <w:rPr>
          <w:rFonts w:ascii="Tahoma" w:eastAsia="Times New Roman" w:hAnsi="Tahoma" w:cs="Tahoma"/>
          <w:lang w:eastAsia="hu-HU"/>
        </w:rPr>
        <w:t>magánfőző neve</w:t>
      </w:r>
    </w:p>
    <w:p w:rsidR="00394C1A" w:rsidRPr="00C02F49" w:rsidRDefault="00394C1A" w:rsidP="00394C1A">
      <w:pPr>
        <w:numPr>
          <w:ilvl w:val="0"/>
          <w:numId w:val="1"/>
        </w:numPr>
        <w:shd w:val="clear" w:color="auto" w:fill="FFFFFF"/>
        <w:spacing w:before="100" w:beforeAutospacing="1" w:after="100" w:afterAutospacing="1" w:line="240" w:lineRule="auto"/>
        <w:jc w:val="both"/>
        <w:rPr>
          <w:rFonts w:ascii="Tahoma" w:eastAsia="Times New Roman" w:hAnsi="Tahoma" w:cs="Tahoma"/>
          <w:lang w:eastAsia="hu-HU"/>
        </w:rPr>
      </w:pPr>
      <w:r w:rsidRPr="00C02F49">
        <w:rPr>
          <w:rFonts w:ascii="Tahoma" w:eastAsia="Times New Roman" w:hAnsi="Tahoma" w:cs="Tahoma"/>
          <w:lang w:eastAsia="hu-HU"/>
        </w:rPr>
        <w:t>magánfőző lakcíme</w:t>
      </w:r>
    </w:p>
    <w:p w:rsidR="00394C1A" w:rsidRPr="00C02F49" w:rsidRDefault="00394C1A" w:rsidP="00394C1A">
      <w:pPr>
        <w:numPr>
          <w:ilvl w:val="0"/>
          <w:numId w:val="1"/>
        </w:numPr>
        <w:shd w:val="clear" w:color="auto" w:fill="FFFFFF"/>
        <w:spacing w:before="100" w:beforeAutospacing="1" w:after="100" w:afterAutospacing="1" w:line="240" w:lineRule="auto"/>
        <w:jc w:val="both"/>
        <w:rPr>
          <w:rFonts w:ascii="Tahoma" w:eastAsia="Times New Roman" w:hAnsi="Tahoma" w:cs="Tahoma"/>
          <w:lang w:eastAsia="hu-HU"/>
        </w:rPr>
      </w:pPr>
      <w:r w:rsidRPr="00C02F49">
        <w:rPr>
          <w:rFonts w:ascii="Tahoma" w:eastAsia="Times New Roman" w:hAnsi="Tahoma" w:cs="Tahoma"/>
          <w:lang w:eastAsia="hu-HU"/>
        </w:rPr>
        <w:t>magánfőző adóazonosító jele</w:t>
      </w:r>
    </w:p>
    <w:p w:rsidR="00394C1A" w:rsidRPr="00C02F49" w:rsidRDefault="00394C1A" w:rsidP="00394C1A">
      <w:pPr>
        <w:numPr>
          <w:ilvl w:val="0"/>
          <w:numId w:val="1"/>
        </w:numPr>
        <w:shd w:val="clear" w:color="auto" w:fill="FFFFFF"/>
        <w:spacing w:before="100" w:beforeAutospacing="1" w:after="100" w:afterAutospacing="1" w:line="240" w:lineRule="auto"/>
        <w:jc w:val="both"/>
        <w:rPr>
          <w:rFonts w:ascii="Tahoma" w:eastAsia="Times New Roman" w:hAnsi="Tahoma" w:cs="Tahoma"/>
          <w:lang w:eastAsia="hu-HU"/>
        </w:rPr>
      </w:pPr>
      <w:r w:rsidRPr="00C02F49">
        <w:rPr>
          <w:rFonts w:ascii="Tahoma" w:eastAsia="Times New Roman" w:hAnsi="Tahoma" w:cs="Tahoma"/>
          <w:lang w:eastAsia="hu-HU"/>
        </w:rPr>
        <w:t>az igényelt párlat adójegy mennyisége</w:t>
      </w:r>
    </w:p>
    <w:p w:rsidR="00394C1A" w:rsidRPr="00C02F49" w:rsidRDefault="00394C1A" w:rsidP="00394C1A">
      <w:pPr>
        <w:numPr>
          <w:ilvl w:val="0"/>
          <w:numId w:val="1"/>
        </w:numPr>
        <w:shd w:val="clear" w:color="auto" w:fill="FFFFFF"/>
        <w:spacing w:before="100" w:beforeAutospacing="1" w:after="100" w:afterAutospacing="1" w:line="240" w:lineRule="auto"/>
        <w:jc w:val="both"/>
        <w:rPr>
          <w:rFonts w:ascii="Tahoma" w:eastAsia="Times New Roman" w:hAnsi="Tahoma" w:cs="Tahoma"/>
          <w:lang w:eastAsia="hu-HU"/>
        </w:rPr>
      </w:pPr>
      <w:r w:rsidRPr="00C02F49">
        <w:rPr>
          <w:rFonts w:ascii="Tahoma" w:eastAsia="Times New Roman" w:hAnsi="Tahoma" w:cs="Tahoma"/>
          <w:lang w:eastAsia="hu-HU"/>
        </w:rPr>
        <w:t>a desztillálóberendezés regisztrálásának helye, tárolási, használati helye</w:t>
      </w:r>
    </w:p>
    <w:p w:rsidR="00394C1A" w:rsidRPr="00C02F49" w:rsidRDefault="00394C1A" w:rsidP="00394C1A">
      <w:pPr>
        <w:numPr>
          <w:ilvl w:val="0"/>
          <w:numId w:val="1"/>
        </w:numPr>
        <w:shd w:val="clear" w:color="auto" w:fill="FFFFFF"/>
        <w:spacing w:before="100" w:beforeAutospacing="1" w:after="100" w:afterAutospacing="1" w:line="240" w:lineRule="auto"/>
        <w:jc w:val="both"/>
        <w:rPr>
          <w:rFonts w:ascii="Tahoma" w:eastAsia="Times New Roman" w:hAnsi="Tahoma" w:cs="Tahoma"/>
          <w:lang w:eastAsia="hu-HU"/>
        </w:rPr>
      </w:pPr>
      <w:r w:rsidRPr="00C02F49">
        <w:rPr>
          <w:rFonts w:ascii="Tahoma" w:eastAsia="Times New Roman" w:hAnsi="Tahoma" w:cs="Tahoma"/>
          <w:lang w:eastAsia="hu-HU"/>
        </w:rPr>
        <w:t>nyilatkozat a jövedéki adó megfizetésének módjáról</w:t>
      </w:r>
    </w:p>
    <w:p w:rsidR="00394C1A" w:rsidRPr="00C02F49" w:rsidRDefault="00394C1A" w:rsidP="00394C1A">
      <w:pPr>
        <w:numPr>
          <w:ilvl w:val="0"/>
          <w:numId w:val="1"/>
        </w:numPr>
        <w:shd w:val="clear" w:color="auto" w:fill="FFFFFF"/>
        <w:spacing w:before="100" w:beforeAutospacing="1" w:after="100" w:afterAutospacing="1" w:line="240" w:lineRule="auto"/>
        <w:jc w:val="both"/>
        <w:rPr>
          <w:rFonts w:ascii="Tahoma" w:eastAsia="Times New Roman" w:hAnsi="Tahoma" w:cs="Tahoma"/>
          <w:lang w:eastAsia="hu-HU"/>
        </w:rPr>
      </w:pPr>
      <w:r w:rsidRPr="00C02F49">
        <w:rPr>
          <w:rFonts w:ascii="Tahoma" w:eastAsia="Times New Roman" w:hAnsi="Tahoma" w:cs="Tahoma"/>
          <w:lang w:eastAsia="hu-HU"/>
        </w:rPr>
        <w:t>nyilatkozatot arról, hogy a magánfőzésre vonatkozó jogszabályi feltételeknek megfelel-e (gyümölcstermesztő-e, saját tulajdonú gyümölcsből történik a párlat előállítás, nem tartalmaz hozzáadott cukrot a cefre, a tárgyévben bérfőzésben párlatot számára, a háztartás többi tagja részére nem állítottak elő).</w:t>
      </w:r>
    </w:p>
    <w:p w:rsidR="00394C1A" w:rsidRPr="00C02F49" w:rsidRDefault="00394C1A" w:rsidP="00394C1A">
      <w:pPr>
        <w:shd w:val="clear" w:color="auto" w:fill="FFFFFF"/>
        <w:spacing w:before="100" w:beforeAutospacing="1" w:after="100" w:afterAutospacing="1" w:line="240" w:lineRule="auto"/>
        <w:jc w:val="both"/>
        <w:outlineLvl w:val="3"/>
        <w:rPr>
          <w:rFonts w:ascii="Times New Roman" w:eastAsia="Times New Roman" w:hAnsi="Times New Roman" w:cs="Times New Roman"/>
          <w:b/>
          <w:bCs/>
          <w:sz w:val="26"/>
          <w:szCs w:val="26"/>
          <w:lang w:eastAsia="hu-HU"/>
        </w:rPr>
      </w:pPr>
      <w:r w:rsidRPr="00C02F49">
        <w:rPr>
          <w:rFonts w:ascii="Times New Roman" w:eastAsia="Times New Roman" w:hAnsi="Times New Roman" w:cs="Times New Roman"/>
          <w:b/>
          <w:bCs/>
          <w:sz w:val="26"/>
          <w:szCs w:val="26"/>
          <w:lang w:eastAsia="hu-HU"/>
        </w:rPr>
        <w:t>A magánfőzött párlat jövedéki adójának megfizetése</w:t>
      </w:r>
    </w:p>
    <w:p w:rsidR="00394C1A" w:rsidRPr="00C02F49" w:rsidRDefault="00394C1A" w:rsidP="00394C1A">
      <w:pPr>
        <w:shd w:val="clear" w:color="auto" w:fill="FFFFFF"/>
        <w:spacing w:before="100" w:beforeAutospacing="1" w:after="100" w:afterAutospacing="1" w:line="240" w:lineRule="auto"/>
        <w:jc w:val="both"/>
        <w:rPr>
          <w:rFonts w:ascii="Tahoma" w:eastAsia="Times New Roman" w:hAnsi="Tahoma" w:cs="Tahoma"/>
          <w:sz w:val="23"/>
          <w:szCs w:val="23"/>
          <w:lang w:eastAsia="hu-HU"/>
        </w:rPr>
      </w:pPr>
      <w:r w:rsidRPr="00C02F49">
        <w:rPr>
          <w:rFonts w:ascii="Tahoma" w:eastAsia="Times New Roman" w:hAnsi="Tahoma" w:cs="Tahoma"/>
          <w:sz w:val="23"/>
          <w:szCs w:val="23"/>
          <w:lang w:eastAsia="hu-HU"/>
        </w:rPr>
        <w:t>Az előzőek szerint igényelt párlat adójegyet a magánfőző kizárólag a párlat adójegy ellenértékének megfizetését követően veheti át.</w:t>
      </w:r>
    </w:p>
    <w:p w:rsidR="00394C1A" w:rsidRPr="00C02F49" w:rsidRDefault="00394C1A" w:rsidP="00394C1A">
      <w:pPr>
        <w:shd w:val="clear" w:color="auto" w:fill="FFFFFF"/>
        <w:spacing w:before="100" w:beforeAutospacing="1" w:after="100" w:afterAutospacing="1" w:line="240" w:lineRule="auto"/>
        <w:jc w:val="both"/>
        <w:rPr>
          <w:rFonts w:ascii="Tahoma" w:eastAsia="Times New Roman" w:hAnsi="Tahoma" w:cs="Tahoma"/>
          <w:sz w:val="23"/>
          <w:szCs w:val="23"/>
          <w:lang w:eastAsia="hu-HU"/>
        </w:rPr>
      </w:pPr>
      <w:r w:rsidRPr="00C02F49">
        <w:rPr>
          <w:rFonts w:ascii="Tahoma" w:eastAsia="Times New Roman" w:hAnsi="Tahoma" w:cs="Tahoma"/>
          <w:sz w:val="23"/>
          <w:szCs w:val="23"/>
          <w:lang w:eastAsia="hu-HU"/>
        </w:rPr>
        <w:t>Célszerű mindig a párlat adójegy igénylés benyújtása előtt a párlat </w:t>
      </w:r>
      <w:r w:rsidRPr="00C02F49">
        <w:rPr>
          <w:rFonts w:ascii="Tahoma" w:eastAsia="Times New Roman" w:hAnsi="Tahoma" w:cs="Tahoma"/>
          <w:b/>
          <w:bCs/>
          <w:sz w:val="23"/>
          <w:szCs w:val="23"/>
          <w:lang w:eastAsia="hu-HU"/>
        </w:rPr>
        <w:t>adójegyenkénti 700 forint jövedéki adót</w:t>
      </w:r>
      <w:r w:rsidRPr="00C02F49">
        <w:rPr>
          <w:rFonts w:ascii="Tahoma" w:eastAsia="Times New Roman" w:hAnsi="Tahoma" w:cs="Tahoma"/>
          <w:sz w:val="23"/>
          <w:szCs w:val="23"/>
          <w:lang w:eastAsia="hu-HU"/>
        </w:rPr>
        <w:t> a 10032000-01037313-00000000 számú NAV egyéb termékek jövedéki adója bevételi számlára befizetni. 2016 évi első igényléskor legalább 3500 forintot kell befizetni! A befizetést az igénylő lakóhelye szerint illetékes megyei/fővárosi adó- és vámigazgatóság vizsgálja, az igényléstől eltérő összegű befizetés, vagy befizetés hiánya miatt felszólítást küld, majd a pótlás hiányában elutasítja a megrendelést. A befizetés történhet átutalással, illetve postai készpénz-átutalási megbízással (a NAV megyei/fővárosi adó- és vámigazgatóságainál kérhető sárga csekken). Mind a „csekk”, mind az átutalás közlemény rovatában szükséges a magánfőző adóazonosító jelének feltüntetése.</w:t>
      </w:r>
    </w:p>
    <w:p w:rsidR="00394C1A" w:rsidRPr="00C02F49" w:rsidRDefault="00394C1A" w:rsidP="00394C1A">
      <w:pPr>
        <w:shd w:val="clear" w:color="auto" w:fill="FFFFFF"/>
        <w:spacing w:before="100" w:beforeAutospacing="1" w:after="100" w:afterAutospacing="1" w:line="240" w:lineRule="auto"/>
        <w:jc w:val="both"/>
        <w:rPr>
          <w:rFonts w:ascii="Tahoma" w:eastAsia="Times New Roman" w:hAnsi="Tahoma" w:cs="Tahoma"/>
          <w:sz w:val="23"/>
          <w:szCs w:val="23"/>
          <w:lang w:eastAsia="hu-HU"/>
        </w:rPr>
      </w:pPr>
      <w:r w:rsidRPr="00C02F49">
        <w:rPr>
          <w:rFonts w:ascii="Tahoma" w:eastAsia="Times New Roman" w:hAnsi="Tahoma" w:cs="Tahoma"/>
          <w:sz w:val="23"/>
          <w:szCs w:val="23"/>
          <w:lang w:eastAsia="hu-HU"/>
        </w:rPr>
        <w:t>A párlat adójegyek magánfőzőnek történő átadásáról a megyei/fővárosi adó- és vámigazgatóságok nyilvántartást vezetnek és az átadott- átvett adójegy mennyiségről haladéktalanul értesítik a desztillálóberendezés tárolási, használati helye szerinti önkormányzati adóhatóságot.</w:t>
      </w:r>
    </w:p>
    <w:p w:rsidR="00394C1A" w:rsidRPr="00C02F49" w:rsidRDefault="00394C1A" w:rsidP="00394C1A">
      <w:pPr>
        <w:shd w:val="clear" w:color="auto" w:fill="FFFFFF"/>
        <w:spacing w:before="100" w:beforeAutospacing="1" w:after="100" w:afterAutospacing="1" w:line="240" w:lineRule="auto"/>
        <w:jc w:val="both"/>
        <w:outlineLvl w:val="3"/>
        <w:rPr>
          <w:rFonts w:ascii="Times New Roman" w:eastAsia="Times New Roman" w:hAnsi="Times New Roman" w:cs="Times New Roman"/>
          <w:b/>
          <w:bCs/>
          <w:sz w:val="26"/>
          <w:szCs w:val="26"/>
          <w:lang w:eastAsia="hu-HU"/>
        </w:rPr>
      </w:pPr>
      <w:r w:rsidRPr="00C02F49">
        <w:rPr>
          <w:rFonts w:ascii="Times New Roman" w:eastAsia="Times New Roman" w:hAnsi="Times New Roman" w:cs="Times New Roman"/>
          <w:b/>
          <w:bCs/>
          <w:sz w:val="26"/>
          <w:szCs w:val="26"/>
          <w:lang w:eastAsia="hu-HU"/>
        </w:rPr>
        <w:t>Magánfőzés szabályainak ellenőrzése, jogkövetkezmények</w:t>
      </w:r>
    </w:p>
    <w:p w:rsidR="00394C1A" w:rsidRPr="00C02F49" w:rsidRDefault="00394C1A" w:rsidP="00394C1A">
      <w:pPr>
        <w:shd w:val="clear" w:color="auto" w:fill="FFFFFF"/>
        <w:spacing w:before="100" w:beforeAutospacing="1" w:after="100" w:afterAutospacing="1" w:line="240" w:lineRule="auto"/>
        <w:jc w:val="both"/>
        <w:rPr>
          <w:rFonts w:ascii="Tahoma" w:eastAsia="Times New Roman" w:hAnsi="Tahoma" w:cs="Tahoma"/>
          <w:sz w:val="23"/>
          <w:szCs w:val="23"/>
          <w:lang w:eastAsia="hu-HU"/>
        </w:rPr>
      </w:pPr>
      <w:r w:rsidRPr="00C02F49">
        <w:rPr>
          <w:rFonts w:ascii="Tahoma" w:eastAsia="Times New Roman" w:hAnsi="Tahoma" w:cs="Tahoma"/>
          <w:sz w:val="23"/>
          <w:szCs w:val="23"/>
          <w:lang w:eastAsia="hu-HU"/>
        </w:rPr>
        <w:lastRenderedPageBreak/>
        <w:t>A magánfőző desztillálóberendezésének bejelentésével kapcsolatban és a magánfőzés szabályai betartásának ellenőrzésével kapcsolatban – kivéve a magánfőzött párlat jogszabálysértő értékesítését – az önkormányzati adóhatóság jár el.</w:t>
      </w:r>
    </w:p>
    <w:p w:rsidR="00394C1A" w:rsidRPr="00C02F49" w:rsidRDefault="00394C1A" w:rsidP="00394C1A">
      <w:pPr>
        <w:shd w:val="clear" w:color="auto" w:fill="FFFFFF"/>
        <w:spacing w:before="100" w:beforeAutospacing="1" w:after="100" w:afterAutospacing="1" w:line="240" w:lineRule="auto"/>
        <w:jc w:val="both"/>
        <w:rPr>
          <w:rFonts w:ascii="Tahoma" w:eastAsia="Times New Roman" w:hAnsi="Tahoma" w:cs="Tahoma"/>
          <w:sz w:val="23"/>
          <w:szCs w:val="23"/>
          <w:lang w:eastAsia="hu-HU"/>
        </w:rPr>
      </w:pPr>
      <w:r w:rsidRPr="00C02F49">
        <w:rPr>
          <w:rFonts w:ascii="Tahoma" w:eastAsia="Times New Roman" w:hAnsi="Tahoma" w:cs="Tahoma"/>
          <w:sz w:val="23"/>
          <w:szCs w:val="23"/>
          <w:lang w:eastAsia="hu-HU"/>
        </w:rPr>
        <w:t>Az önkormányzati adóhatóság azt a természetes személyt, aki a magánfőzésre vonatkozó rendelkezéseknek egyebekben megfelelve, de a desztillálóberendezés bejelentése vagy párlat adójegy beszerzése nélkül végzi párlat előállítását, vagy a desztillálóberendezés jogszerű birtoklása megállapításához szükséges adatok tekintetében valótlan adatokat ad meg, felszólítja, hogy jogszabályi kötelezettségének tegyen eleget 15 napon belül. Ha a magánfőző a felszólításának határidőig nem tesz eleget, az önkormányzati adóhatóság 200 ezer forintig terjedő bírsággal sújtja.</w:t>
      </w:r>
    </w:p>
    <w:p w:rsidR="00394C1A" w:rsidRPr="00C02F49" w:rsidRDefault="00394C1A" w:rsidP="00394C1A">
      <w:pPr>
        <w:shd w:val="clear" w:color="auto" w:fill="FFFFFF"/>
        <w:spacing w:before="100" w:beforeAutospacing="1" w:after="100" w:afterAutospacing="1" w:line="240" w:lineRule="auto"/>
        <w:jc w:val="both"/>
        <w:rPr>
          <w:rFonts w:ascii="Tahoma" w:eastAsia="Times New Roman" w:hAnsi="Tahoma" w:cs="Tahoma"/>
          <w:sz w:val="23"/>
          <w:szCs w:val="23"/>
          <w:lang w:eastAsia="hu-HU"/>
        </w:rPr>
      </w:pPr>
      <w:r w:rsidRPr="00C02F49">
        <w:rPr>
          <w:rFonts w:ascii="Tahoma" w:eastAsia="Times New Roman" w:hAnsi="Tahoma" w:cs="Tahoma"/>
          <w:sz w:val="23"/>
          <w:szCs w:val="23"/>
          <w:lang w:eastAsia="hu-HU"/>
        </w:rPr>
        <w:t>A magánfőzés szabályainak betartását ellenőrző önkormányzati adóhatóság eljárása során a tényállás tisztázása, továbbá az elkobzás érvényesítése érdekében lefoglalást rendelhet el, továbbá a desztillálóberendezés és az azon előállított termék jogszabályi követelményeknek való megfelelősége tárgyában díjmentesen szakvéleményt kérhet az állami adó- és vámhatóságtól.</w:t>
      </w:r>
    </w:p>
    <w:p w:rsidR="00394C1A" w:rsidRPr="00C02F49" w:rsidRDefault="00394C1A" w:rsidP="00394C1A">
      <w:pPr>
        <w:shd w:val="clear" w:color="auto" w:fill="FFFFFF"/>
        <w:spacing w:before="100" w:beforeAutospacing="1" w:after="100" w:afterAutospacing="1" w:line="240" w:lineRule="auto"/>
        <w:jc w:val="both"/>
        <w:rPr>
          <w:rFonts w:ascii="Tahoma" w:eastAsia="Times New Roman" w:hAnsi="Tahoma" w:cs="Tahoma"/>
          <w:sz w:val="23"/>
          <w:szCs w:val="23"/>
          <w:lang w:eastAsia="hu-HU"/>
        </w:rPr>
      </w:pPr>
      <w:r w:rsidRPr="00C02F49">
        <w:rPr>
          <w:rFonts w:ascii="Tahoma" w:eastAsia="Times New Roman" w:hAnsi="Tahoma" w:cs="Tahoma"/>
          <w:sz w:val="23"/>
          <w:szCs w:val="23"/>
          <w:lang w:eastAsia="hu-HU"/>
        </w:rPr>
        <w:t>Az önkormányzati adóhatóság a magánfőzésre szolgáló desztillálóberendezést és az azon előállított jövedéki terméket lefoglalhatja, ha a magánfőző a desztillálóberendezés bejelentésekor a desztillálóberendezés jogszerű birtoklása megállapításához szükséges adatok tekintetében valótlan adatokat ad meg vagy ha párlatot a desztillálóberendezés bejelentése vagy párlat adójegy beszerzése nélkül állít elő.</w:t>
      </w:r>
    </w:p>
    <w:p w:rsidR="00394C1A" w:rsidRPr="00C02F49" w:rsidRDefault="00394C1A" w:rsidP="00394C1A">
      <w:pPr>
        <w:shd w:val="clear" w:color="auto" w:fill="FFFFFF"/>
        <w:spacing w:before="100" w:beforeAutospacing="1" w:after="100" w:afterAutospacing="1" w:line="240" w:lineRule="auto"/>
        <w:jc w:val="both"/>
        <w:rPr>
          <w:rFonts w:ascii="Tahoma" w:eastAsia="Times New Roman" w:hAnsi="Tahoma" w:cs="Tahoma"/>
          <w:sz w:val="23"/>
          <w:szCs w:val="23"/>
          <w:lang w:eastAsia="hu-HU"/>
        </w:rPr>
      </w:pPr>
      <w:r w:rsidRPr="00C02F49">
        <w:rPr>
          <w:rFonts w:ascii="Tahoma" w:eastAsia="Times New Roman" w:hAnsi="Tahoma" w:cs="Tahoma"/>
          <w:sz w:val="23"/>
          <w:szCs w:val="23"/>
          <w:lang w:eastAsia="hu-HU"/>
        </w:rPr>
        <w:t>Az önkormányzati adóhatóság az általa lefoglalt jövedéki terméket és desztillálóberendezést elkobozza és megsemmisítésre átadja az állami adó- vámhatóságnak, ha a jogsértés kapcsán a jövedéki törvény alapján (0 Ft – 200 000 Ft közötti összegű) bírságot szab ki.</w:t>
      </w:r>
    </w:p>
    <w:p w:rsidR="00394C1A" w:rsidRPr="00C02F49" w:rsidRDefault="00394C1A" w:rsidP="00394C1A">
      <w:pPr>
        <w:shd w:val="clear" w:color="auto" w:fill="FFFFFF"/>
        <w:spacing w:before="100" w:beforeAutospacing="1" w:after="100" w:afterAutospacing="1" w:line="240" w:lineRule="auto"/>
        <w:jc w:val="both"/>
        <w:rPr>
          <w:rFonts w:ascii="Tahoma" w:eastAsia="Times New Roman" w:hAnsi="Tahoma" w:cs="Tahoma"/>
          <w:sz w:val="23"/>
          <w:szCs w:val="23"/>
          <w:lang w:eastAsia="hu-HU"/>
        </w:rPr>
      </w:pPr>
      <w:r w:rsidRPr="00C02F49">
        <w:rPr>
          <w:rFonts w:ascii="Tahoma" w:eastAsia="Times New Roman" w:hAnsi="Tahoma" w:cs="Tahoma"/>
          <w:sz w:val="23"/>
          <w:szCs w:val="23"/>
          <w:lang w:eastAsia="hu-HU"/>
        </w:rPr>
        <w:t>Ha az önkormányzati adóhatóság a magánfőzés szabályainak ellenőrzése során az évente előállítható mennyiségi korlát túllépését észleli, erről haladéktalanul értesíti az állami adó- és vámhatóságot.</w:t>
      </w:r>
    </w:p>
    <w:p w:rsidR="00394C1A" w:rsidRPr="00C02F49" w:rsidRDefault="00394C1A" w:rsidP="00394C1A">
      <w:pPr>
        <w:shd w:val="clear" w:color="auto" w:fill="FFFFFF"/>
        <w:spacing w:before="100" w:beforeAutospacing="1" w:after="100" w:afterAutospacing="1" w:line="240" w:lineRule="auto"/>
        <w:jc w:val="both"/>
        <w:rPr>
          <w:rFonts w:ascii="Tahoma" w:eastAsia="Times New Roman" w:hAnsi="Tahoma" w:cs="Tahoma"/>
          <w:sz w:val="23"/>
          <w:szCs w:val="23"/>
          <w:lang w:eastAsia="hu-HU"/>
        </w:rPr>
      </w:pPr>
      <w:r w:rsidRPr="00C02F49">
        <w:rPr>
          <w:rFonts w:ascii="Tahoma" w:eastAsia="Times New Roman" w:hAnsi="Tahoma" w:cs="Tahoma"/>
          <w:sz w:val="23"/>
          <w:szCs w:val="23"/>
          <w:lang w:eastAsia="hu-HU"/>
        </w:rPr>
        <w:t>2016. évben változatlan maradt az a szabály, hogy a magánfőzött párlat továbbra is kizárólag a magánfőző, családtagjai vagy vendégei által fogyasztható el, illetve kizárólag alkoholtermék- adóraktár részére értékesíthető. Magánfőzés esetében az adó megállapításához és az adótartozás végrehajtásához való jog 1 év elteltével évül el.</w:t>
      </w:r>
    </w:p>
    <w:p w:rsidR="00394C1A" w:rsidRPr="00C02F49" w:rsidRDefault="00394C1A" w:rsidP="00394C1A">
      <w:pPr>
        <w:shd w:val="clear" w:color="auto" w:fill="FFFFFF"/>
        <w:spacing w:before="100" w:beforeAutospacing="1" w:after="100" w:afterAutospacing="1" w:line="240" w:lineRule="auto"/>
        <w:jc w:val="both"/>
        <w:outlineLvl w:val="3"/>
        <w:rPr>
          <w:rFonts w:ascii="Times New Roman" w:eastAsia="Times New Roman" w:hAnsi="Times New Roman" w:cs="Times New Roman"/>
          <w:b/>
          <w:bCs/>
          <w:sz w:val="26"/>
          <w:szCs w:val="26"/>
          <w:lang w:eastAsia="hu-HU"/>
        </w:rPr>
      </w:pPr>
      <w:r w:rsidRPr="00C02F49">
        <w:rPr>
          <w:rFonts w:ascii="Times New Roman" w:eastAsia="Times New Roman" w:hAnsi="Times New Roman" w:cs="Times New Roman"/>
          <w:b/>
          <w:bCs/>
          <w:sz w:val="26"/>
          <w:szCs w:val="26"/>
          <w:lang w:eastAsia="hu-HU"/>
        </w:rPr>
        <w:t>2016. előtt magánfőzésben előállított párlat utáni adózási szabályok</w:t>
      </w:r>
    </w:p>
    <w:p w:rsidR="00394C1A" w:rsidRPr="00C02F49" w:rsidRDefault="00394C1A" w:rsidP="00394C1A">
      <w:pPr>
        <w:shd w:val="clear" w:color="auto" w:fill="FFFFFF"/>
        <w:spacing w:before="100" w:beforeAutospacing="1" w:after="100" w:afterAutospacing="1" w:line="240" w:lineRule="auto"/>
        <w:jc w:val="both"/>
        <w:rPr>
          <w:rFonts w:ascii="Tahoma" w:eastAsia="Times New Roman" w:hAnsi="Tahoma" w:cs="Tahoma"/>
          <w:sz w:val="23"/>
          <w:szCs w:val="23"/>
          <w:lang w:eastAsia="hu-HU"/>
        </w:rPr>
      </w:pPr>
      <w:r w:rsidRPr="00C02F49">
        <w:rPr>
          <w:rFonts w:ascii="Tahoma" w:eastAsia="Times New Roman" w:hAnsi="Tahoma" w:cs="Tahoma"/>
          <w:sz w:val="23"/>
          <w:szCs w:val="23"/>
          <w:lang w:eastAsia="hu-HU"/>
        </w:rPr>
        <w:t>Felhívjuk a figyelmet, hogy a 2016. január 1-jét megelőzően előállított magánfőzött párlatokra továbbra is az előállításukkor hatályos szabályokat kell alkalmazni.</w:t>
      </w:r>
    </w:p>
    <w:p w:rsidR="00394C1A" w:rsidRPr="00C02F49" w:rsidRDefault="00394C1A" w:rsidP="00394C1A">
      <w:pPr>
        <w:shd w:val="clear" w:color="auto" w:fill="FFFFFF"/>
        <w:spacing w:before="100" w:beforeAutospacing="1" w:after="100" w:afterAutospacing="1" w:line="240" w:lineRule="auto"/>
        <w:jc w:val="both"/>
        <w:rPr>
          <w:rFonts w:ascii="Tahoma" w:eastAsia="Times New Roman" w:hAnsi="Tahoma" w:cs="Tahoma"/>
          <w:sz w:val="23"/>
          <w:szCs w:val="23"/>
          <w:lang w:eastAsia="hu-HU"/>
        </w:rPr>
      </w:pPr>
      <w:r w:rsidRPr="00C02F49">
        <w:rPr>
          <w:rFonts w:ascii="Tahoma" w:eastAsia="Times New Roman" w:hAnsi="Tahoma" w:cs="Tahoma"/>
          <w:sz w:val="23"/>
          <w:szCs w:val="23"/>
          <w:lang w:eastAsia="hu-HU"/>
        </w:rPr>
        <w:t>A regisztrált magánfőzőknek a 2015. évben magánfőzés keretében előállított párlat után 2016. január 15-ig kell adóbevallást benyújtani és a bevallással együtt az éves átalányadót (1000 forint) megfizetni a lakóhely szerinti önkormányzati adóhatóságnak, az e célra rendszeresített önkormányzati számlára. Az önkormányzati adóhatóságok elérhetőségeit a </w:t>
      </w:r>
      <w:hyperlink r:id="rId6" w:tgtFrame="_blank" w:history="1">
        <w:r w:rsidRPr="00C02F49">
          <w:rPr>
            <w:rFonts w:ascii="Tahoma" w:eastAsia="Times New Roman" w:hAnsi="Tahoma" w:cs="Tahoma"/>
            <w:sz w:val="23"/>
            <w:lang w:eastAsia="hu-HU"/>
          </w:rPr>
          <w:t>www.hakka.allamkincstar.gov.hu </w:t>
        </w:r>
      </w:hyperlink>
      <w:r w:rsidRPr="00C02F49">
        <w:rPr>
          <w:rFonts w:ascii="Tahoma" w:eastAsia="Times New Roman" w:hAnsi="Tahoma" w:cs="Tahoma"/>
          <w:sz w:val="23"/>
          <w:szCs w:val="23"/>
          <w:lang w:eastAsia="hu-HU"/>
        </w:rPr>
        <w:t>honlapon is megtalálhatják.</w:t>
      </w:r>
    </w:p>
    <w:p w:rsidR="00394C1A" w:rsidRPr="00C02F49" w:rsidRDefault="00394C1A" w:rsidP="00394C1A">
      <w:pPr>
        <w:shd w:val="clear" w:color="auto" w:fill="FFFFFF"/>
        <w:spacing w:before="100" w:beforeAutospacing="1" w:after="100" w:afterAutospacing="1" w:line="240" w:lineRule="auto"/>
        <w:jc w:val="both"/>
        <w:rPr>
          <w:rFonts w:ascii="Tahoma" w:eastAsia="Times New Roman" w:hAnsi="Tahoma" w:cs="Tahoma"/>
          <w:sz w:val="23"/>
          <w:szCs w:val="23"/>
          <w:lang w:eastAsia="hu-HU"/>
        </w:rPr>
      </w:pPr>
      <w:r w:rsidRPr="00C02F49">
        <w:rPr>
          <w:rFonts w:ascii="Tahoma" w:eastAsia="Times New Roman" w:hAnsi="Tahoma" w:cs="Tahoma"/>
          <w:sz w:val="23"/>
          <w:szCs w:val="23"/>
          <w:lang w:eastAsia="hu-HU"/>
        </w:rPr>
        <w:lastRenderedPageBreak/>
        <w:t>A 2015. évet megelőzően saját fogyasztásra előállított magánfőzött párlatok megmaradt mennyisége továbbra is adómentes marad és továbbra sem kapcsolódik hozzájuk bejelentési kötelezettség.</w:t>
      </w:r>
    </w:p>
    <w:p w:rsidR="00394C1A" w:rsidRPr="00C02F49" w:rsidRDefault="00394C1A" w:rsidP="00394C1A">
      <w:pPr>
        <w:shd w:val="clear" w:color="auto" w:fill="FFFFFF"/>
        <w:spacing w:before="100" w:beforeAutospacing="1" w:after="100" w:afterAutospacing="1" w:line="240" w:lineRule="auto"/>
        <w:jc w:val="both"/>
        <w:rPr>
          <w:rFonts w:ascii="Tahoma" w:eastAsia="Times New Roman" w:hAnsi="Tahoma" w:cs="Tahoma"/>
          <w:sz w:val="23"/>
          <w:szCs w:val="23"/>
          <w:lang w:eastAsia="hu-HU"/>
        </w:rPr>
      </w:pPr>
      <w:r w:rsidRPr="00C02F49">
        <w:rPr>
          <w:rFonts w:ascii="Tahoma" w:eastAsia="Times New Roman" w:hAnsi="Tahoma" w:cs="Tahoma"/>
          <w:b/>
          <w:bCs/>
          <w:sz w:val="23"/>
          <w:szCs w:val="23"/>
          <w:lang w:eastAsia="hu-HU"/>
        </w:rPr>
        <w:t>További fontos információk</w:t>
      </w:r>
    </w:p>
    <w:p w:rsidR="00394C1A" w:rsidRPr="00C02F49" w:rsidRDefault="00394C1A" w:rsidP="00394C1A">
      <w:pPr>
        <w:shd w:val="clear" w:color="auto" w:fill="FFFFFF"/>
        <w:spacing w:before="100" w:beforeAutospacing="1" w:after="100" w:afterAutospacing="1" w:line="240" w:lineRule="auto"/>
        <w:jc w:val="both"/>
        <w:rPr>
          <w:rFonts w:ascii="Tahoma" w:eastAsia="Times New Roman" w:hAnsi="Tahoma" w:cs="Tahoma"/>
          <w:sz w:val="23"/>
          <w:szCs w:val="23"/>
          <w:lang w:eastAsia="hu-HU"/>
        </w:rPr>
      </w:pPr>
      <w:r w:rsidRPr="00C02F49">
        <w:rPr>
          <w:rFonts w:ascii="Tahoma" w:eastAsia="Times New Roman" w:hAnsi="Tahoma" w:cs="Tahoma"/>
          <w:sz w:val="23"/>
          <w:szCs w:val="23"/>
          <w:lang w:eastAsia="hu-HU"/>
        </w:rPr>
        <w:t xml:space="preserve">Egy tárgyéven belül a természetes személy vagy bérfőzetőként vagy magánfőzőként jogosult párlatot előállíttatni, illetve </w:t>
      </w:r>
      <w:proofErr w:type="spellStart"/>
      <w:r w:rsidRPr="00C02F49">
        <w:rPr>
          <w:rFonts w:ascii="Tahoma" w:eastAsia="Times New Roman" w:hAnsi="Tahoma" w:cs="Tahoma"/>
          <w:sz w:val="23"/>
          <w:szCs w:val="23"/>
          <w:lang w:eastAsia="hu-HU"/>
        </w:rPr>
        <w:t>előállítani.Az</w:t>
      </w:r>
      <w:proofErr w:type="spellEnd"/>
      <w:r w:rsidRPr="00C02F49">
        <w:rPr>
          <w:rFonts w:ascii="Tahoma" w:eastAsia="Times New Roman" w:hAnsi="Tahoma" w:cs="Tahoma"/>
          <w:sz w:val="23"/>
          <w:szCs w:val="23"/>
          <w:lang w:eastAsia="hu-HU"/>
        </w:rPr>
        <w:t xml:space="preserve"> előbbi szabály vonatkozik az egy háztartáson belül élőkre is.</w:t>
      </w:r>
    </w:p>
    <w:p w:rsidR="00394C1A" w:rsidRPr="00C02F49" w:rsidRDefault="00394C1A" w:rsidP="00394C1A">
      <w:pPr>
        <w:shd w:val="clear" w:color="auto" w:fill="FFFFFF"/>
        <w:spacing w:before="100" w:beforeAutospacing="1" w:after="100" w:afterAutospacing="1" w:line="240" w:lineRule="auto"/>
        <w:jc w:val="both"/>
        <w:rPr>
          <w:rFonts w:ascii="Tahoma" w:eastAsia="Times New Roman" w:hAnsi="Tahoma" w:cs="Tahoma"/>
          <w:sz w:val="23"/>
          <w:szCs w:val="23"/>
          <w:lang w:eastAsia="hu-HU"/>
        </w:rPr>
      </w:pPr>
      <w:r w:rsidRPr="00C02F49">
        <w:rPr>
          <w:rFonts w:ascii="Tahoma" w:eastAsia="Times New Roman" w:hAnsi="Tahoma" w:cs="Tahoma"/>
          <w:sz w:val="23"/>
          <w:szCs w:val="23"/>
          <w:lang w:eastAsia="hu-HU"/>
        </w:rPr>
        <w:t>Amennyiben egy háztartásban több bérfőzető vagy több magánfőző él, az éves 86 liter mennyiségi korlát szempontjából az általuk főzetett, illetve főzött mennyiségek egybeszámítandók.</w:t>
      </w:r>
    </w:p>
    <w:p w:rsidR="00394C1A" w:rsidRPr="00C02F49" w:rsidRDefault="00394C1A" w:rsidP="00394C1A">
      <w:pPr>
        <w:shd w:val="clear" w:color="auto" w:fill="FFFFFF"/>
        <w:spacing w:before="100" w:beforeAutospacing="1" w:after="100" w:afterAutospacing="1" w:line="240" w:lineRule="auto"/>
        <w:jc w:val="both"/>
        <w:outlineLvl w:val="2"/>
        <w:rPr>
          <w:rFonts w:ascii="Times New Roman" w:eastAsia="Times New Roman" w:hAnsi="Times New Roman" w:cs="Times New Roman"/>
          <w:sz w:val="32"/>
          <w:szCs w:val="32"/>
          <w:lang w:eastAsia="hu-HU"/>
        </w:rPr>
      </w:pPr>
      <w:r w:rsidRPr="00C02F49">
        <w:rPr>
          <w:rFonts w:ascii="Times New Roman" w:eastAsia="Times New Roman" w:hAnsi="Times New Roman" w:cs="Times New Roman"/>
          <w:b/>
          <w:bCs/>
          <w:sz w:val="32"/>
          <w:szCs w:val="32"/>
          <w:lang w:eastAsia="hu-HU"/>
        </w:rPr>
        <w:t>A Pálinkafőzés szabályainak változásai 2015-ben</w:t>
      </w:r>
    </w:p>
    <w:p w:rsidR="00394C1A" w:rsidRPr="00C02F49" w:rsidRDefault="00394C1A" w:rsidP="00394C1A">
      <w:pPr>
        <w:shd w:val="clear" w:color="auto" w:fill="FFFFFF"/>
        <w:spacing w:before="100" w:beforeAutospacing="1" w:after="100" w:afterAutospacing="1" w:line="240" w:lineRule="auto"/>
        <w:jc w:val="both"/>
        <w:outlineLvl w:val="2"/>
        <w:rPr>
          <w:rFonts w:ascii="Times New Roman" w:eastAsia="Times New Roman" w:hAnsi="Times New Roman" w:cs="Times New Roman"/>
          <w:sz w:val="32"/>
          <w:szCs w:val="32"/>
          <w:lang w:eastAsia="hu-HU"/>
        </w:rPr>
      </w:pPr>
      <w:r w:rsidRPr="00C02F49">
        <w:rPr>
          <w:rFonts w:ascii="Times New Roman" w:eastAsia="Times New Roman" w:hAnsi="Times New Roman" w:cs="Times New Roman"/>
          <w:b/>
          <w:bCs/>
          <w:sz w:val="18"/>
          <w:szCs w:val="18"/>
          <w:lang w:eastAsia="hu-HU"/>
        </w:rPr>
        <w:t>A legfontosabb változás a 79§ 3. pontját érinti:</w:t>
      </w:r>
    </w:p>
    <w:p w:rsidR="00394C1A" w:rsidRPr="00C02F49" w:rsidRDefault="00394C1A" w:rsidP="00394C1A">
      <w:pPr>
        <w:shd w:val="clear" w:color="auto" w:fill="FFFFFF"/>
        <w:spacing w:before="100" w:beforeAutospacing="1" w:after="100" w:afterAutospacing="1" w:line="240" w:lineRule="auto"/>
        <w:jc w:val="both"/>
        <w:rPr>
          <w:rFonts w:ascii="Tahoma" w:eastAsia="Times New Roman" w:hAnsi="Tahoma" w:cs="Tahoma"/>
          <w:sz w:val="23"/>
          <w:szCs w:val="23"/>
          <w:lang w:eastAsia="hu-HU"/>
        </w:rPr>
      </w:pPr>
      <w:r w:rsidRPr="00C02F49">
        <w:rPr>
          <w:rFonts w:ascii="Tahoma" w:eastAsia="Times New Roman" w:hAnsi="Tahoma" w:cs="Tahoma"/>
          <w:i/>
          <w:iCs/>
          <w:sz w:val="23"/>
          <w:szCs w:val="23"/>
          <w:lang w:eastAsia="hu-HU"/>
        </w:rPr>
        <w:t>(3) A szeszfőzdében bérfőzés keretében, a bérfőzető alapanyagából előállított párlat (a továbbiakban: bérfőzött párlat) adója az (1) bekezdés szerinti adóalapra számítva egy bérfőzető részére évente</w:t>
      </w:r>
    </w:p>
    <w:p w:rsidR="00394C1A" w:rsidRPr="00C02F49" w:rsidRDefault="00394C1A" w:rsidP="00394C1A">
      <w:pPr>
        <w:numPr>
          <w:ilvl w:val="0"/>
          <w:numId w:val="2"/>
        </w:numPr>
        <w:shd w:val="clear" w:color="auto" w:fill="FFFFFF"/>
        <w:spacing w:before="100" w:beforeAutospacing="1" w:after="100" w:afterAutospacing="1" w:line="240" w:lineRule="auto"/>
        <w:jc w:val="both"/>
        <w:rPr>
          <w:rFonts w:ascii="Tahoma" w:eastAsia="Times New Roman" w:hAnsi="Tahoma" w:cs="Tahoma"/>
          <w:lang w:eastAsia="hu-HU"/>
        </w:rPr>
      </w:pPr>
      <w:r w:rsidRPr="00C02F49">
        <w:rPr>
          <w:rFonts w:ascii="Tahoma" w:eastAsia="Times New Roman" w:hAnsi="Tahoma" w:cs="Tahoma"/>
          <w:i/>
          <w:iCs/>
          <w:lang w:eastAsia="hu-HU"/>
        </w:rPr>
        <w:t>legfeljebb 50 liter mennyiségig 167 000 forint ,</w:t>
      </w:r>
    </w:p>
    <w:p w:rsidR="00394C1A" w:rsidRPr="00C02F49" w:rsidRDefault="00394C1A" w:rsidP="00394C1A">
      <w:pPr>
        <w:numPr>
          <w:ilvl w:val="0"/>
          <w:numId w:val="2"/>
        </w:numPr>
        <w:shd w:val="clear" w:color="auto" w:fill="FFFFFF"/>
        <w:spacing w:before="100" w:beforeAutospacing="1" w:after="100" w:afterAutospacing="1" w:line="240" w:lineRule="auto"/>
        <w:jc w:val="both"/>
        <w:rPr>
          <w:rFonts w:ascii="Tahoma" w:eastAsia="Times New Roman" w:hAnsi="Tahoma" w:cs="Tahoma"/>
          <w:lang w:eastAsia="hu-HU"/>
        </w:rPr>
      </w:pPr>
      <w:r w:rsidRPr="00C02F49">
        <w:rPr>
          <w:rFonts w:ascii="Tahoma" w:eastAsia="Times New Roman" w:hAnsi="Tahoma" w:cs="Tahoma"/>
          <w:i/>
          <w:iCs/>
          <w:lang w:eastAsia="hu-HU"/>
        </w:rPr>
        <w:t>az 50 litert meghaladó mennyiségre 333 385 forint.</w:t>
      </w:r>
    </w:p>
    <w:p w:rsidR="00394C1A" w:rsidRPr="00C02F49" w:rsidRDefault="00394C1A" w:rsidP="00394C1A">
      <w:pPr>
        <w:shd w:val="clear" w:color="auto" w:fill="FFFFFF"/>
        <w:spacing w:before="100" w:beforeAutospacing="1" w:after="100" w:afterAutospacing="1" w:line="240" w:lineRule="auto"/>
        <w:jc w:val="both"/>
        <w:rPr>
          <w:rFonts w:ascii="Tahoma" w:eastAsia="Times New Roman" w:hAnsi="Tahoma" w:cs="Tahoma"/>
          <w:sz w:val="23"/>
          <w:szCs w:val="23"/>
          <w:lang w:eastAsia="hu-HU"/>
        </w:rPr>
      </w:pPr>
      <w:r w:rsidRPr="00C02F49">
        <w:rPr>
          <w:rFonts w:ascii="Tahoma" w:eastAsia="Times New Roman" w:hAnsi="Tahoma" w:cs="Tahoma"/>
          <w:i/>
          <w:iCs/>
          <w:sz w:val="23"/>
          <w:szCs w:val="23"/>
          <w:lang w:eastAsia="hu-HU"/>
        </w:rPr>
        <w:t xml:space="preserve">(2) A </w:t>
      </w:r>
      <w:proofErr w:type="spellStart"/>
      <w:r w:rsidRPr="00C02F49">
        <w:rPr>
          <w:rFonts w:ascii="Tahoma" w:eastAsia="Times New Roman" w:hAnsi="Tahoma" w:cs="Tahoma"/>
          <w:i/>
          <w:iCs/>
          <w:sz w:val="23"/>
          <w:szCs w:val="23"/>
          <w:lang w:eastAsia="hu-HU"/>
        </w:rPr>
        <w:t>Jöt</w:t>
      </w:r>
      <w:proofErr w:type="spellEnd"/>
      <w:r w:rsidRPr="00C02F49">
        <w:rPr>
          <w:rFonts w:ascii="Tahoma" w:eastAsia="Times New Roman" w:hAnsi="Tahoma" w:cs="Tahoma"/>
          <w:i/>
          <w:iCs/>
          <w:sz w:val="23"/>
          <w:szCs w:val="23"/>
          <w:lang w:eastAsia="hu-HU"/>
        </w:rPr>
        <w:t>. 64 . § (6) bekezdése helyébe a következő rendelkezés lép :</w:t>
      </w:r>
    </w:p>
    <w:p w:rsidR="00394C1A" w:rsidRPr="00C02F49" w:rsidRDefault="00394C1A" w:rsidP="00394C1A">
      <w:pPr>
        <w:shd w:val="clear" w:color="auto" w:fill="FFFFFF"/>
        <w:spacing w:before="100" w:beforeAutospacing="1" w:after="100" w:afterAutospacing="1" w:line="240" w:lineRule="auto"/>
        <w:jc w:val="both"/>
        <w:rPr>
          <w:rFonts w:ascii="Tahoma" w:eastAsia="Times New Roman" w:hAnsi="Tahoma" w:cs="Tahoma"/>
          <w:sz w:val="23"/>
          <w:szCs w:val="23"/>
          <w:lang w:eastAsia="hu-HU"/>
        </w:rPr>
      </w:pPr>
      <w:r w:rsidRPr="00C02F49">
        <w:rPr>
          <w:rFonts w:ascii="Tahoma" w:eastAsia="Times New Roman" w:hAnsi="Tahoma" w:cs="Tahoma"/>
          <w:i/>
          <w:iCs/>
          <w:sz w:val="23"/>
          <w:szCs w:val="23"/>
          <w:lang w:eastAsia="hu-HU"/>
        </w:rPr>
        <w:t>„(6) Az előállított magánfőzött párlat adója évi 1 000 forint, amelyet a magánfőző fizet meg.”</w:t>
      </w:r>
    </w:p>
    <w:p w:rsidR="00394C1A" w:rsidRPr="00C02F49" w:rsidRDefault="00394C1A" w:rsidP="00394C1A">
      <w:pPr>
        <w:shd w:val="clear" w:color="auto" w:fill="FFFFFF"/>
        <w:spacing w:before="100" w:beforeAutospacing="1" w:after="100" w:afterAutospacing="1" w:line="240" w:lineRule="auto"/>
        <w:jc w:val="both"/>
        <w:rPr>
          <w:rFonts w:ascii="Tahoma" w:eastAsia="Times New Roman" w:hAnsi="Tahoma" w:cs="Tahoma"/>
          <w:sz w:val="23"/>
          <w:szCs w:val="23"/>
          <w:lang w:eastAsia="hu-HU"/>
        </w:rPr>
      </w:pPr>
      <w:r w:rsidRPr="00C02F49">
        <w:rPr>
          <w:rFonts w:ascii="Tahoma" w:eastAsia="Times New Roman" w:hAnsi="Tahoma" w:cs="Tahoma"/>
          <w:sz w:val="23"/>
          <w:szCs w:val="23"/>
          <w:lang w:eastAsia="hu-HU"/>
        </w:rPr>
        <w:t>Ez azt jelenti, hogy </w:t>
      </w:r>
      <w:r w:rsidRPr="00C02F49">
        <w:rPr>
          <w:rFonts w:ascii="Tahoma" w:eastAsia="Times New Roman" w:hAnsi="Tahoma" w:cs="Tahoma"/>
          <w:b/>
          <w:bCs/>
          <w:sz w:val="23"/>
          <w:szCs w:val="23"/>
          <w:lang w:eastAsia="hu-HU"/>
        </w:rPr>
        <w:t>ha otthon főzzük a pálinkát</w:t>
      </w:r>
      <w:r w:rsidRPr="00C02F49">
        <w:rPr>
          <w:rFonts w:ascii="Tahoma" w:eastAsia="Times New Roman" w:hAnsi="Tahoma" w:cs="Tahoma"/>
          <w:sz w:val="23"/>
          <w:szCs w:val="23"/>
          <w:lang w:eastAsia="hu-HU"/>
        </w:rPr>
        <w:t>, akkor függetlenül a lepárolt alkohol mennyiségétől – de természetesen továbbra is maximum 50 liter 100%-os alkohol mennyiségig -, akkor </w:t>
      </w:r>
      <w:r w:rsidRPr="00C02F49">
        <w:rPr>
          <w:rFonts w:ascii="Tahoma" w:eastAsia="Times New Roman" w:hAnsi="Tahoma" w:cs="Tahoma"/>
          <w:b/>
          <w:bCs/>
          <w:sz w:val="23"/>
          <w:szCs w:val="23"/>
          <w:lang w:eastAsia="hu-HU"/>
        </w:rPr>
        <w:t>évente egy alkalommal 1000 forint</w:t>
      </w:r>
      <w:r w:rsidRPr="00C02F49">
        <w:rPr>
          <w:rFonts w:ascii="Tahoma" w:eastAsia="Times New Roman" w:hAnsi="Tahoma" w:cs="Tahoma"/>
          <w:sz w:val="23"/>
          <w:szCs w:val="23"/>
          <w:lang w:eastAsia="hu-HU"/>
        </w:rPr>
        <w:t> adót kell megfizetnünk. Ezt az adót bevallani és megfizetni is a helyi önkormányzatnál kell, de csak akkor, ha az előző évben valóban főztünk is pálinkát. Tehát, ha egész évben pihent a pálinkafőző, akkor adófizetési kötelezettségünk sincs.</w:t>
      </w:r>
    </w:p>
    <w:p w:rsidR="00394C1A" w:rsidRPr="00C02F49" w:rsidRDefault="00394C1A" w:rsidP="00394C1A">
      <w:pPr>
        <w:shd w:val="clear" w:color="auto" w:fill="FFFFFF"/>
        <w:spacing w:before="100" w:beforeAutospacing="1" w:after="100" w:afterAutospacing="1" w:line="240" w:lineRule="auto"/>
        <w:jc w:val="both"/>
        <w:rPr>
          <w:rFonts w:ascii="Tahoma" w:eastAsia="Times New Roman" w:hAnsi="Tahoma" w:cs="Tahoma"/>
          <w:sz w:val="23"/>
          <w:szCs w:val="23"/>
          <w:lang w:eastAsia="hu-HU"/>
        </w:rPr>
      </w:pPr>
      <w:r w:rsidRPr="00C02F49">
        <w:rPr>
          <w:rFonts w:ascii="Tahoma" w:eastAsia="Times New Roman" w:hAnsi="Tahoma" w:cs="Tahoma"/>
          <w:sz w:val="23"/>
          <w:szCs w:val="23"/>
          <w:lang w:eastAsia="hu-HU"/>
        </w:rPr>
        <w:t>Ezzel szemben, ha</w:t>
      </w:r>
      <w:r w:rsidRPr="00C02F49">
        <w:rPr>
          <w:rFonts w:ascii="Tahoma" w:eastAsia="Times New Roman" w:hAnsi="Tahoma" w:cs="Tahoma"/>
          <w:b/>
          <w:bCs/>
          <w:sz w:val="23"/>
          <w:szCs w:val="23"/>
          <w:lang w:eastAsia="hu-HU"/>
        </w:rPr>
        <w:t> bérfőzdében</w:t>
      </w:r>
      <w:r w:rsidRPr="00C02F49">
        <w:rPr>
          <w:rFonts w:ascii="Tahoma" w:eastAsia="Times New Roman" w:hAnsi="Tahoma" w:cs="Tahoma"/>
          <w:sz w:val="23"/>
          <w:szCs w:val="23"/>
          <w:lang w:eastAsia="hu-HU"/>
        </w:rPr>
        <w:t> főzetjük ki a cefrénket, akkor már komolyabb adótétellel kell számolnunk: 1 liter tiszta szesz esetében 1670 Ft, azaz pl. egy </w:t>
      </w:r>
      <w:r w:rsidRPr="00C02F49">
        <w:rPr>
          <w:rFonts w:ascii="Tahoma" w:eastAsia="Times New Roman" w:hAnsi="Tahoma" w:cs="Tahoma"/>
          <w:b/>
          <w:bCs/>
          <w:sz w:val="23"/>
          <w:szCs w:val="23"/>
          <w:lang w:eastAsia="hu-HU"/>
        </w:rPr>
        <w:t>50 fokos pálinka után literenként 835 forint fizetendő</w:t>
      </w:r>
      <w:r w:rsidRPr="00C02F49">
        <w:rPr>
          <w:rFonts w:ascii="Tahoma" w:eastAsia="Times New Roman" w:hAnsi="Tahoma" w:cs="Tahoma"/>
          <w:sz w:val="23"/>
          <w:szCs w:val="23"/>
          <w:lang w:eastAsia="hu-HU"/>
        </w:rPr>
        <w:t>, amit maga a bérfőző szed be. Tehát ezt az adót nem kell külön bevallanunk, egyszerűen ennyivel drágább lesz a főzetés.</w:t>
      </w:r>
    </w:p>
    <w:p w:rsidR="00394C1A" w:rsidRPr="00C02F49" w:rsidRDefault="00394C1A" w:rsidP="00394C1A">
      <w:pPr>
        <w:shd w:val="clear" w:color="auto" w:fill="FFFFFF"/>
        <w:spacing w:before="100" w:beforeAutospacing="1" w:after="100" w:afterAutospacing="1" w:line="240" w:lineRule="auto"/>
        <w:jc w:val="both"/>
        <w:rPr>
          <w:rFonts w:ascii="Tahoma" w:eastAsia="Times New Roman" w:hAnsi="Tahoma" w:cs="Tahoma"/>
          <w:sz w:val="23"/>
          <w:szCs w:val="23"/>
          <w:lang w:eastAsia="hu-HU"/>
        </w:rPr>
      </w:pPr>
      <w:r w:rsidRPr="00C02F49">
        <w:rPr>
          <w:rFonts w:ascii="Tahoma" w:eastAsia="Times New Roman" w:hAnsi="Tahoma" w:cs="Tahoma"/>
          <w:sz w:val="23"/>
          <w:szCs w:val="23"/>
          <w:lang w:eastAsia="hu-HU"/>
        </w:rPr>
        <w:t>Fontos változás még, hogy ezentúl</w:t>
      </w:r>
      <w:r w:rsidRPr="00C02F49">
        <w:rPr>
          <w:rFonts w:ascii="Tahoma" w:eastAsia="Times New Roman" w:hAnsi="Tahoma" w:cs="Tahoma"/>
          <w:b/>
          <w:bCs/>
          <w:sz w:val="23"/>
          <w:szCs w:val="23"/>
          <w:lang w:eastAsia="hu-HU"/>
        </w:rPr>
        <w:t> be kell jelenteni</w:t>
      </w:r>
      <w:r w:rsidRPr="00C02F49">
        <w:rPr>
          <w:rFonts w:ascii="Tahoma" w:eastAsia="Times New Roman" w:hAnsi="Tahoma" w:cs="Tahoma"/>
          <w:sz w:val="23"/>
          <w:szCs w:val="23"/>
          <w:lang w:eastAsia="hu-HU"/>
        </w:rPr>
        <w:t> a helyi önkormányzati adóhatóságnál, </w:t>
      </w:r>
      <w:r w:rsidRPr="00C02F49">
        <w:rPr>
          <w:rFonts w:ascii="Tahoma" w:eastAsia="Times New Roman" w:hAnsi="Tahoma" w:cs="Tahoma"/>
          <w:b/>
          <w:bCs/>
          <w:sz w:val="23"/>
          <w:szCs w:val="23"/>
          <w:lang w:eastAsia="hu-HU"/>
        </w:rPr>
        <w:t>ha pálinkafőzőt vásárolunk</w:t>
      </w:r>
      <w:r w:rsidRPr="00C02F49">
        <w:rPr>
          <w:rFonts w:ascii="Tahoma" w:eastAsia="Times New Roman" w:hAnsi="Tahoma" w:cs="Tahoma"/>
          <w:sz w:val="23"/>
          <w:szCs w:val="23"/>
          <w:lang w:eastAsia="hu-HU"/>
        </w:rPr>
        <w:t>, és az is, hogy ezentúl jogszerűen kínálhatjuk meg a rokonokat, vendégeket is az otthon főzött pálinkával. Feltéve persze, hogy nem kérünk érte pénzt.</w:t>
      </w:r>
    </w:p>
    <w:p w:rsidR="00394C1A" w:rsidRPr="00C02F49" w:rsidRDefault="00394C1A" w:rsidP="00394C1A">
      <w:pPr>
        <w:shd w:val="clear" w:color="auto" w:fill="FFFFFF"/>
        <w:spacing w:before="100" w:beforeAutospacing="1" w:after="100" w:afterAutospacing="1" w:line="240" w:lineRule="auto"/>
        <w:jc w:val="both"/>
        <w:rPr>
          <w:rFonts w:ascii="Tahoma" w:eastAsia="Times New Roman" w:hAnsi="Tahoma" w:cs="Tahoma"/>
          <w:sz w:val="23"/>
          <w:szCs w:val="23"/>
          <w:lang w:eastAsia="hu-HU"/>
        </w:rPr>
      </w:pPr>
      <w:r w:rsidRPr="00C02F49">
        <w:rPr>
          <w:rFonts w:ascii="Tahoma" w:eastAsia="Times New Roman" w:hAnsi="Tahoma" w:cs="Tahoma"/>
          <w:sz w:val="23"/>
          <w:szCs w:val="23"/>
          <w:lang w:eastAsia="hu-HU"/>
        </w:rPr>
        <w:t>El is adhatjuk a házi pálinkánkat, de kizárólag alkoholtermék-adóraktárnak. Azaz a szomszédnak továbbra sem árulhatunk, de adóraktári engedéllyel rendelkező szervezeteknek igen.</w:t>
      </w:r>
    </w:p>
    <w:p w:rsidR="00394C1A" w:rsidRPr="00C02F49" w:rsidRDefault="00394C1A" w:rsidP="00394C1A">
      <w:pPr>
        <w:shd w:val="clear" w:color="auto" w:fill="FFFFFF"/>
        <w:spacing w:before="100" w:beforeAutospacing="1" w:after="100" w:afterAutospacing="1" w:line="240" w:lineRule="auto"/>
        <w:jc w:val="both"/>
        <w:rPr>
          <w:rFonts w:ascii="Tahoma" w:eastAsia="Times New Roman" w:hAnsi="Tahoma" w:cs="Tahoma"/>
          <w:sz w:val="23"/>
          <w:szCs w:val="23"/>
          <w:lang w:eastAsia="hu-HU"/>
        </w:rPr>
      </w:pPr>
    </w:p>
    <w:p w:rsidR="00394C1A" w:rsidRPr="00C02F49" w:rsidRDefault="00394C1A" w:rsidP="00394C1A">
      <w:pPr>
        <w:shd w:val="clear" w:color="auto" w:fill="FFFFFF"/>
        <w:spacing w:before="100" w:beforeAutospacing="1" w:after="100" w:afterAutospacing="1" w:line="240" w:lineRule="auto"/>
        <w:jc w:val="both"/>
        <w:outlineLvl w:val="2"/>
        <w:rPr>
          <w:rFonts w:ascii="Times New Roman" w:eastAsia="Times New Roman" w:hAnsi="Times New Roman" w:cs="Times New Roman"/>
          <w:sz w:val="32"/>
          <w:szCs w:val="32"/>
          <w:lang w:eastAsia="hu-HU"/>
        </w:rPr>
      </w:pPr>
      <w:r w:rsidRPr="00C02F49">
        <w:rPr>
          <w:rFonts w:ascii="Times New Roman" w:eastAsia="Times New Roman" w:hAnsi="Times New Roman" w:cs="Times New Roman"/>
          <w:b/>
          <w:bCs/>
          <w:sz w:val="32"/>
          <w:szCs w:val="32"/>
          <w:lang w:eastAsia="hu-HU"/>
        </w:rPr>
        <w:t>A házi pálinkafőzés egyszerűsített szabályai.</w:t>
      </w:r>
    </w:p>
    <w:p w:rsidR="00394C1A" w:rsidRPr="00C02F49" w:rsidRDefault="00394C1A" w:rsidP="00394C1A">
      <w:pPr>
        <w:shd w:val="clear" w:color="auto" w:fill="FFFFFF"/>
        <w:spacing w:before="100" w:beforeAutospacing="1" w:after="100" w:afterAutospacing="1" w:line="240" w:lineRule="auto"/>
        <w:jc w:val="both"/>
        <w:rPr>
          <w:rFonts w:ascii="Tahoma" w:eastAsia="Times New Roman" w:hAnsi="Tahoma" w:cs="Tahoma"/>
          <w:sz w:val="23"/>
          <w:szCs w:val="23"/>
          <w:lang w:eastAsia="hu-HU"/>
        </w:rPr>
      </w:pPr>
      <w:r w:rsidRPr="00C02F49">
        <w:rPr>
          <w:rFonts w:ascii="Tahoma" w:eastAsia="Times New Roman" w:hAnsi="Tahoma" w:cs="Tahoma"/>
          <w:sz w:val="23"/>
          <w:szCs w:val="23"/>
          <w:lang w:eastAsia="hu-HU"/>
        </w:rPr>
        <w:t>A házi pálinkafőzés szabályairól a 2003 évi CXXVII törvény 2010-es módosításai rendelkeznek, amelyeket a Magyar Közlöny 2010. évi 132. számában olvashatunk részletesen.</w:t>
      </w:r>
    </w:p>
    <w:p w:rsidR="00394C1A" w:rsidRPr="00C02F49" w:rsidRDefault="00394C1A" w:rsidP="00394C1A">
      <w:pPr>
        <w:shd w:val="clear" w:color="auto" w:fill="FFFFFF"/>
        <w:spacing w:before="100" w:beforeAutospacing="1" w:after="100" w:afterAutospacing="1" w:line="240" w:lineRule="auto"/>
        <w:jc w:val="both"/>
        <w:rPr>
          <w:rFonts w:ascii="Tahoma" w:eastAsia="Times New Roman" w:hAnsi="Tahoma" w:cs="Tahoma"/>
          <w:sz w:val="23"/>
          <w:szCs w:val="23"/>
          <w:lang w:eastAsia="hu-HU"/>
        </w:rPr>
      </w:pPr>
      <w:r w:rsidRPr="00C02F49">
        <w:rPr>
          <w:rFonts w:ascii="Tahoma" w:eastAsia="Times New Roman" w:hAnsi="Tahoma" w:cs="Tahoma"/>
          <w:sz w:val="23"/>
          <w:szCs w:val="23"/>
          <w:lang w:eastAsia="hu-HU"/>
        </w:rPr>
        <w:t>Az alábbiakban összefoglaljuk a szerintünk legfontosabb jogszabályokat:</w:t>
      </w:r>
    </w:p>
    <w:p w:rsidR="00394C1A" w:rsidRPr="00C02F49" w:rsidRDefault="00394C1A" w:rsidP="00394C1A">
      <w:pPr>
        <w:shd w:val="clear" w:color="auto" w:fill="FFFFFF"/>
        <w:spacing w:before="100" w:beforeAutospacing="1" w:after="100" w:afterAutospacing="1" w:line="240" w:lineRule="auto"/>
        <w:jc w:val="both"/>
        <w:rPr>
          <w:rFonts w:ascii="Tahoma" w:eastAsia="Times New Roman" w:hAnsi="Tahoma" w:cs="Tahoma"/>
          <w:sz w:val="23"/>
          <w:szCs w:val="23"/>
          <w:lang w:eastAsia="hu-HU"/>
        </w:rPr>
      </w:pPr>
      <w:r w:rsidRPr="00C02F49">
        <w:rPr>
          <w:rFonts w:ascii="Tahoma" w:eastAsia="Times New Roman" w:hAnsi="Tahoma" w:cs="Tahoma"/>
          <w:sz w:val="23"/>
          <w:szCs w:val="23"/>
          <w:lang w:eastAsia="hu-HU"/>
        </w:rPr>
        <w:t>“Adómentes a magánfőzésben a magánfőző által évente legfeljebb 50 liter mennyiségben előállított párlat, feltéve, hogy az a háztartásban való személyes fogyasztásra szolgál.</w:t>
      </w:r>
    </w:p>
    <w:p w:rsidR="00394C1A" w:rsidRPr="00C02F49" w:rsidRDefault="00394C1A" w:rsidP="00394C1A">
      <w:pPr>
        <w:shd w:val="clear" w:color="auto" w:fill="FFFFFF"/>
        <w:spacing w:before="100" w:beforeAutospacing="1" w:after="100" w:afterAutospacing="1" w:line="240" w:lineRule="auto"/>
        <w:jc w:val="both"/>
        <w:rPr>
          <w:rFonts w:ascii="Tahoma" w:eastAsia="Times New Roman" w:hAnsi="Tahoma" w:cs="Tahoma"/>
          <w:sz w:val="23"/>
          <w:szCs w:val="23"/>
          <w:lang w:eastAsia="hu-HU"/>
        </w:rPr>
      </w:pPr>
      <w:r w:rsidRPr="00C02F49">
        <w:rPr>
          <w:rFonts w:ascii="Tahoma" w:eastAsia="Times New Roman" w:hAnsi="Tahoma" w:cs="Tahoma"/>
          <w:sz w:val="23"/>
          <w:szCs w:val="23"/>
          <w:lang w:eastAsia="hu-HU"/>
        </w:rPr>
        <w:t>”Fontos, hogy csak saját gyümölcsből (vagy saját gyümölcsből készült alapanyagból), magáncélra főzhetünk jövedéki adómentesen pálinkát, és csak saját lepárló berendezéssel, vagy bérfőzdében. Fontos a „vagy” szócska: nem dönthetünk úgy, hogy magunk is főzünk, és főzetünk is.</w:t>
      </w:r>
    </w:p>
    <w:p w:rsidR="00394C1A" w:rsidRPr="00C02F49" w:rsidRDefault="00394C1A" w:rsidP="00394C1A">
      <w:pPr>
        <w:shd w:val="clear" w:color="auto" w:fill="FFFFFF"/>
        <w:spacing w:before="100" w:beforeAutospacing="1" w:after="100" w:afterAutospacing="1" w:line="240" w:lineRule="auto"/>
        <w:jc w:val="both"/>
        <w:rPr>
          <w:rFonts w:ascii="Tahoma" w:eastAsia="Times New Roman" w:hAnsi="Tahoma" w:cs="Tahoma"/>
          <w:sz w:val="23"/>
          <w:szCs w:val="23"/>
          <w:lang w:eastAsia="hu-HU"/>
        </w:rPr>
      </w:pPr>
      <w:r w:rsidRPr="00C02F49">
        <w:rPr>
          <w:rFonts w:ascii="Tahoma" w:eastAsia="Times New Roman" w:hAnsi="Tahoma" w:cs="Tahoma"/>
          <w:sz w:val="23"/>
          <w:szCs w:val="23"/>
          <w:lang w:eastAsia="hu-HU"/>
        </w:rPr>
        <w:t>A mennyiségi korlát (50 liter) a háztartásra vonatkozik, nem személyre, azaz nem főzhet a család minden tagja magánhasználatra 50-50 litert, hanem egy évben összesen 50 liter párlat előállítása engedélyezett háztartásonként.</w:t>
      </w:r>
    </w:p>
    <w:p w:rsidR="00394C1A" w:rsidRPr="00C02F49" w:rsidRDefault="00394C1A" w:rsidP="00394C1A">
      <w:pPr>
        <w:shd w:val="clear" w:color="auto" w:fill="FFFFFF"/>
        <w:spacing w:before="100" w:beforeAutospacing="1" w:after="100" w:afterAutospacing="1" w:line="240" w:lineRule="auto"/>
        <w:jc w:val="both"/>
        <w:rPr>
          <w:rFonts w:ascii="Tahoma" w:eastAsia="Times New Roman" w:hAnsi="Tahoma" w:cs="Tahoma"/>
          <w:sz w:val="23"/>
          <w:szCs w:val="23"/>
          <w:lang w:eastAsia="hu-HU"/>
        </w:rPr>
      </w:pPr>
      <w:r w:rsidRPr="00C02F49">
        <w:rPr>
          <w:rFonts w:ascii="Tahoma" w:eastAsia="Times New Roman" w:hAnsi="Tahoma" w:cs="Tahoma"/>
          <w:sz w:val="23"/>
          <w:szCs w:val="23"/>
          <w:lang w:eastAsia="hu-HU"/>
        </w:rPr>
        <w:t>Magánfőzés esetén csak a lakóhelyen, vagy a gyümölcsösben, saját, legfeljebb 100 liter űrtartalmú pálinkafőzővel végezhetjük el a lepárlást. Nem főzhetjük ki tehát a szomszéd cefréjét, és ő sem főzheti ki a miénket.</w:t>
      </w:r>
    </w:p>
    <w:p w:rsidR="00394C1A" w:rsidRPr="00C02F49" w:rsidRDefault="00394C1A" w:rsidP="00394C1A">
      <w:pPr>
        <w:shd w:val="clear" w:color="auto" w:fill="FFFFFF"/>
        <w:spacing w:before="100" w:beforeAutospacing="1" w:after="100" w:afterAutospacing="1" w:line="240" w:lineRule="auto"/>
        <w:jc w:val="both"/>
        <w:rPr>
          <w:rFonts w:ascii="Tahoma" w:eastAsia="Times New Roman" w:hAnsi="Tahoma" w:cs="Tahoma"/>
          <w:sz w:val="23"/>
          <w:szCs w:val="23"/>
          <w:lang w:eastAsia="hu-HU"/>
        </w:rPr>
      </w:pPr>
      <w:r w:rsidRPr="00C02F49">
        <w:rPr>
          <w:rFonts w:ascii="Tahoma" w:eastAsia="Times New Roman" w:hAnsi="Tahoma" w:cs="Tahoma"/>
          <w:sz w:val="23"/>
          <w:szCs w:val="23"/>
          <w:lang w:eastAsia="hu-HU"/>
        </w:rPr>
        <w:t>Az 50 liter mennyiségi korlát 86%-os pálinkára értendő, azaz 50 fokos pálinkából 86 liter főzhető jövedéki adó mentesen.</w:t>
      </w:r>
    </w:p>
    <w:p w:rsidR="00394C1A" w:rsidRPr="00C02F49" w:rsidRDefault="00394C1A" w:rsidP="00394C1A">
      <w:pPr>
        <w:shd w:val="clear" w:color="auto" w:fill="FFFFFF"/>
        <w:spacing w:before="100" w:beforeAutospacing="1" w:after="100" w:afterAutospacing="1" w:line="240" w:lineRule="auto"/>
        <w:jc w:val="both"/>
        <w:rPr>
          <w:rFonts w:ascii="Tahoma" w:eastAsia="Times New Roman" w:hAnsi="Tahoma" w:cs="Tahoma"/>
          <w:sz w:val="23"/>
          <w:szCs w:val="23"/>
          <w:lang w:eastAsia="hu-HU"/>
        </w:rPr>
      </w:pPr>
      <w:r w:rsidRPr="00C02F49">
        <w:rPr>
          <w:rFonts w:ascii="Tahoma" w:eastAsia="Times New Roman" w:hAnsi="Tahoma" w:cs="Tahoma"/>
          <w:sz w:val="23"/>
          <w:szCs w:val="23"/>
          <w:lang w:eastAsia="hu-HU"/>
        </w:rPr>
        <w:t>Pálinkafőző berendezést csak az gyárthat, aki erre a vámhatóságtól engedélyt kapott.</w:t>
      </w:r>
    </w:p>
    <w:p w:rsidR="007558D3" w:rsidRPr="00C02F49" w:rsidRDefault="007558D3"/>
    <w:sectPr w:rsidR="007558D3" w:rsidRPr="00C02F49" w:rsidSect="007558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47CE2"/>
    <w:multiLevelType w:val="multilevel"/>
    <w:tmpl w:val="F29E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76085A"/>
    <w:multiLevelType w:val="multilevel"/>
    <w:tmpl w:val="478ACC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94C1A"/>
    <w:rsid w:val="00003CE5"/>
    <w:rsid w:val="00003F7B"/>
    <w:rsid w:val="00004625"/>
    <w:rsid w:val="00004C54"/>
    <w:rsid w:val="00010ACF"/>
    <w:rsid w:val="00012C59"/>
    <w:rsid w:val="000141EE"/>
    <w:rsid w:val="000149B5"/>
    <w:rsid w:val="00016ADB"/>
    <w:rsid w:val="00016C4C"/>
    <w:rsid w:val="000328E7"/>
    <w:rsid w:val="000356C5"/>
    <w:rsid w:val="00040D30"/>
    <w:rsid w:val="00044EB9"/>
    <w:rsid w:val="00054C7A"/>
    <w:rsid w:val="00062894"/>
    <w:rsid w:val="0006779F"/>
    <w:rsid w:val="00070D61"/>
    <w:rsid w:val="0007117A"/>
    <w:rsid w:val="00074483"/>
    <w:rsid w:val="0007476B"/>
    <w:rsid w:val="00074BAA"/>
    <w:rsid w:val="00077AF6"/>
    <w:rsid w:val="00086DBE"/>
    <w:rsid w:val="000877B2"/>
    <w:rsid w:val="00091A99"/>
    <w:rsid w:val="00092EE3"/>
    <w:rsid w:val="000A49DD"/>
    <w:rsid w:val="000A57C6"/>
    <w:rsid w:val="000B378B"/>
    <w:rsid w:val="000B4DD4"/>
    <w:rsid w:val="000B5C9C"/>
    <w:rsid w:val="000C7301"/>
    <w:rsid w:val="000D0593"/>
    <w:rsid w:val="000D416A"/>
    <w:rsid w:val="000D4647"/>
    <w:rsid w:val="000D5243"/>
    <w:rsid w:val="000E10BE"/>
    <w:rsid w:val="000E248E"/>
    <w:rsid w:val="00104AA3"/>
    <w:rsid w:val="00110135"/>
    <w:rsid w:val="00115E4B"/>
    <w:rsid w:val="001177CA"/>
    <w:rsid w:val="00120AB4"/>
    <w:rsid w:val="00125049"/>
    <w:rsid w:val="001311A8"/>
    <w:rsid w:val="00131700"/>
    <w:rsid w:val="001335CC"/>
    <w:rsid w:val="001410ED"/>
    <w:rsid w:val="00147081"/>
    <w:rsid w:val="00165A88"/>
    <w:rsid w:val="001678C4"/>
    <w:rsid w:val="00171567"/>
    <w:rsid w:val="001720C6"/>
    <w:rsid w:val="001732DA"/>
    <w:rsid w:val="001752C4"/>
    <w:rsid w:val="00191887"/>
    <w:rsid w:val="00193C27"/>
    <w:rsid w:val="00195308"/>
    <w:rsid w:val="00197C86"/>
    <w:rsid w:val="001A1399"/>
    <w:rsid w:val="001A2F0E"/>
    <w:rsid w:val="001A5361"/>
    <w:rsid w:val="001A7C5C"/>
    <w:rsid w:val="001B33DF"/>
    <w:rsid w:val="001B5920"/>
    <w:rsid w:val="001D210E"/>
    <w:rsid w:val="001D36FF"/>
    <w:rsid w:val="001E0247"/>
    <w:rsid w:val="001E4E85"/>
    <w:rsid w:val="001E7485"/>
    <w:rsid w:val="001F4720"/>
    <w:rsid w:val="0020030E"/>
    <w:rsid w:val="0022048B"/>
    <w:rsid w:val="00221C11"/>
    <w:rsid w:val="002326FF"/>
    <w:rsid w:val="002327BD"/>
    <w:rsid w:val="00233E69"/>
    <w:rsid w:val="002348FD"/>
    <w:rsid w:val="0023502E"/>
    <w:rsid w:val="0023777B"/>
    <w:rsid w:val="00247F98"/>
    <w:rsid w:val="00255C92"/>
    <w:rsid w:val="00265A6C"/>
    <w:rsid w:val="002718E8"/>
    <w:rsid w:val="002759A7"/>
    <w:rsid w:val="00276895"/>
    <w:rsid w:val="00287E39"/>
    <w:rsid w:val="002A4649"/>
    <w:rsid w:val="002C0CEF"/>
    <w:rsid w:val="002C151B"/>
    <w:rsid w:val="002D4269"/>
    <w:rsid w:val="002D46BF"/>
    <w:rsid w:val="002E0DE5"/>
    <w:rsid w:val="002E128D"/>
    <w:rsid w:val="002E267B"/>
    <w:rsid w:val="002E7320"/>
    <w:rsid w:val="002E7ADE"/>
    <w:rsid w:val="002F0B64"/>
    <w:rsid w:val="002F243F"/>
    <w:rsid w:val="002F57A2"/>
    <w:rsid w:val="002F670E"/>
    <w:rsid w:val="002F6743"/>
    <w:rsid w:val="002F7A92"/>
    <w:rsid w:val="00306F76"/>
    <w:rsid w:val="00325CEC"/>
    <w:rsid w:val="0033505F"/>
    <w:rsid w:val="00335B07"/>
    <w:rsid w:val="003401EE"/>
    <w:rsid w:val="003635B4"/>
    <w:rsid w:val="0036507D"/>
    <w:rsid w:val="003653C7"/>
    <w:rsid w:val="00365AAD"/>
    <w:rsid w:val="00372382"/>
    <w:rsid w:val="00372E67"/>
    <w:rsid w:val="00373323"/>
    <w:rsid w:val="00376954"/>
    <w:rsid w:val="00382703"/>
    <w:rsid w:val="00387B81"/>
    <w:rsid w:val="00394C1A"/>
    <w:rsid w:val="00395112"/>
    <w:rsid w:val="003A0660"/>
    <w:rsid w:val="003A0F72"/>
    <w:rsid w:val="003B1CB8"/>
    <w:rsid w:val="003B5C1D"/>
    <w:rsid w:val="003C080D"/>
    <w:rsid w:val="003D1C43"/>
    <w:rsid w:val="003E091E"/>
    <w:rsid w:val="003E1356"/>
    <w:rsid w:val="003E4DC1"/>
    <w:rsid w:val="003E4FB8"/>
    <w:rsid w:val="003F1AB9"/>
    <w:rsid w:val="003F482D"/>
    <w:rsid w:val="00406C27"/>
    <w:rsid w:val="00415D2D"/>
    <w:rsid w:val="00422B61"/>
    <w:rsid w:val="0043177C"/>
    <w:rsid w:val="00437A6B"/>
    <w:rsid w:val="00443326"/>
    <w:rsid w:val="0044533F"/>
    <w:rsid w:val="004504A0"/>
    <w:rsid w:val="00450D3F"/>
    <w:rsid w:val="00451644"/>
    <w:rsid w:val="00451BE9"/>
    <w:rsid w:val="00454479"/>
    <w:rsid w:val="00465976"/>
    <w:rsid w:val="004737D2"/>
    <w:rsid w:val="00484BAA"/>
    <w:rsid w:val="00486195"/>
    <w:rsid w:val="004878E8"/>
    <w:rsid w:val="00487B72"/>
    <w:rsid w:val="004959A0"/>
    <w:rsid w:val="00496E66"/>
    <w:rsid w:val="004975F4"/>
    <w:rsid w:val="004A10D7"/>
    <w:rsid w:val="004A7BA6"/>
    <w:rsid w:val="004B1791"/>
    <w:rsid w:val="004B7AAC"/>
    <w:rsid w:val="004C2510"/>
    <w:rsid w:val="004C2825"/>
    <w:rsid w:val="004D208D"/>
    <w:rsid w:val="004D46E2"/>
    <w:rsid w:val="004E6040"/>
    <w:rsid w:val="004E76B7"/>
    <w:rsid w:val="004E78FB"/>
    <w:rsid w:val="004F52EB"/>
    <w:rsid w:val="004F57D5"/>
    <w:rsid w:val="004F7A26"/>
    <w:rsid w:val="00503D95"/>
    <w:rsid w:val="00505880"/>
    <w:rsid w:val="00511EDE"/>
    <w:rsid w:val="00512939"/>
    <w:rsid w:val="00517470"/>
    <w:rsid w:val="0052195E"/>
    <w:rsid w:val="0052627C"/>
    <w:rsid w:val="005274C9"/>
    <w:rsid w:val="00532D61"/>
    <w:rsid w:val="00535167"/>
    <w:rsid w:val="00544318"/>
    <w:rsid w:val="005509DC"/>
    <w:rsid w:val="00555988"/>
    <w:rsid w:val="005623A5"/>
    <w:rsid w:val="00562853"/>
    <w:rsid w:val="0056359D"/>
    <w:rsid w:val="0057019D"/>
    <w:rsid w:val="00571359"/>
    <w:rsid w:val="00577AC4"/>
    <w:rsid w:val="005A3B8F"/>
    <w:rsid w:val="005A62EE"/>
    <w:rsid w:val="005B2D96"/>
    <w:rsid w:val="005B4DD4"/>
    <w:rsid w:val="005B5263"/>
    <w:rsid w:val="005B58E6"/>
    <w:rsid w:val="005B6360"/>
    <w:rsid w:val="005B7C92"/>
    <w:rsid w:val="005C4602"/>
    <w:rsid w:val="005D099A"/>
    <w:rsid w:val="005D18A9"/>
    <w:rsid w:val="005D7362"/>
    <w:rsid w:val="005E4024"/>
    <w:rsid w:val="005E6524"/>
    <w:rsid w:val="005F4789"/>
    <w:rsid w:val="005F62EF"/>
    <w:rsid w:val="0060020D"/>
    <w:rsid w:val="006104D8"/>
    <w:rsid w:val="00617420"/>
    <w:rsid w:val="00623163"/>
    <w:rsid w:val="00625D6D"/>
    <w:rsid w:val="0062762E"/>
    <w:rsid w:val="0063170C"/>
    <w:rsid w:val="00632B28"/>
    <w:rsid w:val="00640C02"/>
    <w:rsid w:val="00651B9F"/>
    <w:rsid w:val="00655889"/>
    <w:rsid w:val="00656167"/>
    <w:rsid w:val="00662D39"/>
    <w:rsid w:val="00682204"/>
    <w:rsid w:val="00682BC0"/>
    <w:rsid w:val="00684FE6"/>
    <w:rsid w:val="00690576"/>
    <w:rsid w:val="00697372"/>
    <w:rsid w:val="006A1B2F"/>
    <w:rsid w:val="006A26A6"/>
    <w:rsid w:val="006A3EF2"/>
    <w:rsid w:val="006B291B"/>
    <w:rsid w:val="006B3B9E"/>
    <w:rsid w:val="006C4190"/>
    <w:rsid w:val="006C63AF"/>
    <w:rsid w:val="006C7E30"/>
    <w:rsid w:val="006D197A"/>
    <w:rsid w:val="006D3E72"/>
    <w:rsid w:val="006D46D6"/>
    <w:rsid w:val="006D7579"/>
    <w:rsid w:val="006E066E"/>
    <w:rsid w:val="006F387B"/>
    <w:rsid w:val="00700FEF"/>
    <w:rsid w:val="00704073"/>
    <w:rsid w:val="007110A8"/>
    <w:rsid w:val="00722DC5"/>
    <w:rsid w:val="007249E4"/>
    <w:rsid w:val="007268CF"/>
    <w:rsid w:val="00727300"/>
    <w:rsid w:val="00737BCF"/>
    <w:rsid w:val="00745D59"/>
    <w:rsid w:val="00747B5F"/>
    <w:rsid w:val="007525F2"/>
    <w:rsid w:val="00754C42"/>
    <w:rsid w:val="00754D80"/>
    <w:rsid w:val="007558D3"/>
    <w:rsid w:val="007617C2"/>
    <w:rsid w:val="00771D17"/>
    <w:rsid w:val="00774022"/>
    <w:rsid w:val="007756DA"/>
    <w:rsid w:val="00775FE5"/>
    <w:rsid w:val="00777AFA"/>
    <w:rsid w:val="00782092"/>
    <w:rsid w:val="00795CFD"/>
    <w:rsid w:val="0079675F"/>
    <w:rsid w:val="007A2C15"/>
    <w:rsid w:val="007A6849"/>
    <w:rsid w:val="007B372B"/>
    <w:rsid w:val="007C0595"/>
    <w:rsid w:val="007C359F"/>
    <w:rsid w:val="007D2D88"/>
    <w:rsid w:val="007D52F9"/>
    <w:rsid w:val="007E15AC"/>
    <w:rsid w:val="007E1F8A"/>
    <w:rsid w:val="007E22B0"/>
    <w:rsid w:val="007E63E1"/>
    <w:rsid w:val="007F0C2A"/>
    <w:rsid w:val="007F0C74"/>
    <w:rsid w:val="007F14BB"/>
    <w:rsid w:val="007F6BCF"/>
    <w:rsid w:val="00805590"/>
    <w:rsid w:val="0080597E"/>
    <w:rsid w:val="00815465"/>
    <w:rsid w:val="008165FF"/>
    <w:rsid w:val="00820D89"/>
    <w:rsid w:val="00822AAC"/>
    <w:rsid w:val="008261E7"/>
    <w:rsid w:val="008417B6"/>
    <w:rsid w:val="008500F6"/>
    <w:rsid w:val="0085217C"/>
    <w:rsid w:val="00862624"/>
    <w:rsid w:val="00862972"/>
    <w:rsid w:val="00863FDA"/>
    <w:rsid w:val="00875C8B"/>
    <w:rsid w:val="008820D7"/>
    <w:rsid w:val="00894197"/>
    <w:rsid w:val="00895802"/>
    <w:rsid w:val="008A25B1"/>
    <w:rsid w:val="008A747A"/>
    <w:rsid w:val="008B01B0"/>
    <w:rsid w:val="008C3099"/>
    <w:rsid w:val="008C702F"/>
    <w:rsid w:val="008D70A5"/>
    <w:rsid w:val="008E1389"/>
    <w:rsid w:val="008E47A1"/>
    <w:rsid w:val="008E4DF4"/>
    <w:rsid w:val="008E7513"/>
    <w:rsid w:val="008F1A0D"/>
    <w:rsid w:val="00900CE5"/>
    <w:rsid w:val="00906A48"/>
    <w:rsid w:val="00911E13"/>
    <w:rsid w:val="00911F01"/>
    <w:rsid w:val="00912A8A"/>
    <w:rsid w:val="0091526D"/>
    <w:rsid w:val="0093174A"/>
    <w:rsid w:val="00931F25"/>
    <w:rsid w:val="009331A2"/>
    <w:rsid w:val="009427AD"/>
    <w:rsid w:val="00943B71"/>
    <w:rsid w:val="009526AB"/>
    <w:rsid w:val="009573D3"/>
    <w:rsid w:val="009622B6"/>
    <w:rsid w:val="00962469"/>
    <w:rsid w:val="00965FE3"/>
    <w:rsid w:val="0097183B"/>
    <w:rsid w:val="00972038"/>
    <w:rsid w:val="00972B79"/>
    <w:rsid w:val="00974B0C"/>
    <w:rsid w:val="009765C0"/>
    <w:rsid w:val="00984710"/>
    <w:rsid w:val="00984A06"/>
    <w:rsid w:val="009951F3"/>
    <w:rsid w:val="009A2CC3"/>
    <w:rsid w:val="009A5DE4"/>
    <w:rsid w:val="009B4D49"/>
    <w:rsid w:val="009C0F39"/>
    <w:rsid w:val="009C3D37"/>
    <w:rsid w:val="009C681F"/>
    <w:rsid w:val="009D0F6E"/>
    <w:rsid w:val="009D5F87"/>
    <w:rsid w:val="009D62CB"/>
    <w:rsid w:val="009E230E"/>
    <w:rsid w:val="009E507A"/>
    <w:rsid w:val="009E7ED6"/>
    <w:rsid w:val="009F1768"/>
    <w:rsid w:val="009F34E4"/>
    <w:rsid w:val="009F571D"/>
    <w:rsid w:val="00A042A4"/>
    <w:rsid w:val="00A05644"/>
    <w:rsid w:val="00A06436"/>
    <w:rsid w:val="00A168B2"/>
    <w:rsid w:val="00A217B1"/>
    <w:rsid w:val="00A321FB"/>
    <w:rsid w:val="00A37E8D"/>
    <w:rsid w:val="00A43D89"/>
    <w:rsid w:val="00A45B73"/>
    <w:rsid w:val="00A4707E"/>
    <w:rsid w:val="00A5068E"/>
    <w:rsid w:val="00A53040"/>
    <w:rsid w:val="00A545FC"/>
    <w:rsid w:val="00A54D92"/>
    <w:rsid w:val="00A57558"/>
    <w:rsid w:val="00A6315E"/>
    <w:rsid w:val="00A64328"/>
    <w:rsid w:val="00A64D08"/>
    <w:rsid w:val="00A725C6"/>
    <w:rsid w:val="00A73E2E"/>
    <w:rsid w:val="00A85AB8"/>
    <w:rsid w:val="00A85F0A"/>
    <w:rsid w:val="00A91131"/>
    <w:rsid w:val="00A91495"/>
    <w:rsid w:val="00A95C76"/>
    <w:rsid w:val="00AA03AD"/>
    <w:rsid w:val="00AA27D2"/>
    <w:rsid w:val="00AA36D5"/>
    <w:rsid w:val="00AA4B7E"/>
    <w:rsid w:val="00AB0EBE"/>
    <w:rsid w:val="00AB3A47"/>
    <w:rsid w:val="00AB592B"/>
    <w:rsid w:val="00AB7023"/>
    <w:rsid w:val="00AC33C6"/>
    <w:rsid w:val="00AC4FAE"/>
    <w:rsid w:val="00AF0E87"/>
    <w:rsid w:val="00AF7CF3"/>
    <w:rsid w:val="00B00DD7"/>
    <w:rsid w:val="00B0223D"/>
    <w:rsid w:val="00B0253D"/>
    <w:rsid w:val="00B0633E"/>
    <w:rsid w:val="00B076C5"/>
    <w:rsid w:val="00B07C19"/>
    <w:rsid w:val="00B21201"/>
    <w:rsid w:val="00B23368"/>
    <w:rsid w:val="00B23E88"/>
    <w:rsid w:val="00B325AB"/>
    <w:rsid w:val="00B3425E"/>
    <w:rsid w:val="00B4291C"/>
    <w:rsid w:val="00B432D0"/>
    <w:rsid w:val="00B44BD7"/>
    <w:rsid w:val="00B63118"/>
    <w:rsid w:val="00B63D85"/>
    <w:rsid w:val="00B6463A"/>
    <w:rsid w:val="00B71B50"/>
    <w:rsid w:val="00B76448"/>
    <w:rsid w:val="00B776A8"/>
    <w:rsid w:val="00B777D9"/>
    <w:rsid w:val="00B84DFD"/>
    <w:rsid w:val="00B86ED7"/>
    <w:rsid w:val="00BA1EB9"/>
    <w:rsid w:val="00BB273B"/>
    <w:rsid w:val="00BB4305"/>
    <w:rsid w:val="00BB4D1E"/>
    <w:rsid w:val="00BC2EE7"/>
    <w:rsid w:val="00BC32C3"/>
    <w:rsid w:val="00BC47EE"/>
    <w:rsid w:val="00BD38EA"/>
    <w:rsid w:val="00BD440C"/>
    <w:rsid w:val="00BE4C42"/>
    <w:rsid w:val="00BE77A9"/>
    <w:rsid w:val="00BF51BB"/>
    <w:rsid w:val="00C01FDF"/>
    <w:rsid w:val="00C02F49"/>
    <w:rsid w:val="00C063E6"/>
    <w:rsid w:val="00C22A03"/>
    <w:rsid w:val="00C24B79"/>
    <w:rsid w:val="00C26ED4"/>
    <w:rsid w:val="00C337EC"/>
    <w:rsid w:val="00C40EDD"/>
    <w:rsid w:val="00C50319"/>
    <w:rsid w:val="00C559C1"/>
    <w:rsid w:val="00C647A1"/>
    <w:rsid w:val="00C70945"/>
    <w:rsid w:val="00C74019"/>
    <w:rsid w:val="00C75EA1"/>
    <w:rsid w:val="00C8174E"/>
    <w:rsid w:val="00C84DF5"/>
    <w:rsid w:val="00C8654A"/>
    <w:rsid w:val="00C91651"/>
    <w:rsid w:val="00C92C2C"/>
    <w:rsid w:val="00C96626"/>
    <w:rsid w:val="00CA1770"/>
    <w:rsid w:val="00CA6DDA"/>
    <w:rsid w:val="00CB3019"/>
    <w:rsid w:val="00CB4816"/>
    <w:rsid w:val="00CB6062"/>
    <w:rsid w:val="00CB6208"/>
    <w:rsid w:val="00CC22C9"/>
    <w:rsid w:val="00CC324E"/>
    <w:rsid w:val="00CC59BE"/>
    <w:rsid w:val="00CD4B08"/>
    <w:rsid w:val="00CD784B"/>
    <w:rsid w:val="00CE44E6"/>
    <w:rsid w:val="00CF3CDB"/>
    <w:rsid w:val="00CF49AD"/>
    <w:rsid w:val="00CF7943"/>
    <w:rsid w:val="00D00423"/>
    <w:rsid w:val="00D045D1"/>
    <w:rsid w:val="00D06C26"/>
    <w:rsid w:val="00D15A5C"/>
    <w:rsid w:val="00D15A99"/>
    <w:rsid w:val="00D20EB9"/>
    <w:rsid w:val="00D31E03"/>
    <w:rsid w:val="00D40BBA"/>
    <w:rsid w:val="00D51B69"/>
    <w:rsid w:val="00D51C4E"/>
    <w:rsid w:val="00D52392"/>
    <w:rsid w:val="00D54E10"/>
    <w:rsid w:val="00D60ED0"/>
    <w:rsid w:val="00D611D9"/>
    <w:rsid w:val="00D62883"/>
    <w:rsid w:val="00D63889"/>
    <w:rsid w:val="00D706CF"/>
    <w:rsid w:val="00D708E7"/>
    <w:rsid w:val="00D93FE8"/>
    <w:rsid w:val="00D97BAA"/>
    <w:rsid w:val="00DA0074"/>
    <w:rsid w:val="00DA0C8C"/>
    <w:rsid w:val="00DA5EFF"/>
    <w:rsid w:val="00DA5FF0"/>
    <w:rsid w:val="00DB05E5"/>
    <w:rsid w:val="00DB13C9"/>
    <w:rsid w:val="00DB3625"/>
    <w:rsid w:val="00DB52B8"/>
    <w:rsid w:val="00DC1122"/>
    <w:rsid w:val="00DD4C7D"/>
    <w:rsid w:val="00DE0D7A"/>
    <w:rsid w:val="00DE3AF4"/>
    <w:rsid w:val="00DE458E"/>
    <w:rsid w:val="00DF08C6"/>
    <w:rsid w:val="00DF26B0"/>
    <w:rsid w:val="00DF4385"/>
    <w:rsid w:val="00DF6E22"/>
    <w:rsid w:val="00E016A9"/>
    <w:rsid w:val="00E10F1C"/>
    <w:rsid w:val="00E12A20"/>
    <w:rsid w:val="00E14DFE"/>
    <w:rsid w:val="00E15231"/>
    <w:rsid w:val="00E220C0"/>
    <w:rsid w:val="00E24685"/>
    <w:rsid w:val="00E42B94"/>
    <w:rsid w:val="00E42C3B"/>
    <w:rsid w:val="00E54925"/>
    <w:rsid w:val="00E654E6"/>
    <w:rsid w:val="00E67DA6"/>
    <w:rsid w:val="00E72694"/>
    <w:rsid w:val="00E756C4"/>
    <w:rsid w:val="00E76C26"/>
    <w:rsid w:val="00E821B1"/>
    <w:rsid w:val="00E86182"/>
    <w:rsid w:val="00E96FD0"/>
    <w:rsid w:val="00EA262C"/>
    <w:rsid w:val="00EA2DE0"/>
    <w:rsid w:val="00EA6A1D"/>
    <w:rsid w:val="00EA7340"/>
    <w:rsid w:val="00EB02DB"/>
    <w:rsid w:val="00EB15E8"/>
    <w:rsid w:val="00EB301B"/>
    <w:rsid w:val="00EB6A39"/>
    <w:rsid w:val="00EC15A6"/>
    <w:rsid w:val="00EC5939"/>
    <w:rsid w:val="00EC7288"/>
    <w:rsid w:val="00ED20F4"/>
    <w:rsid w:val="00EE0BDF"/>
    <w:rsid w:val="00EE272E"/>
    <w:rsid w:val="00EF0179"/>
    <w:rsid w:val="00EF2E0D"/>
    <w:rsid w:val="00EF462E"/>
    <w:rsid w:val="00F0281C"/>
    <w:rsid w:val="00F10EF2"/>
    <w:rsid w:val="00F151BB"/>
    <w:rsid w:val="00F15445"/>
    <w:rsid w:val="00F1609A"/>
    <w:rsid w:val="00F17034"/>
    <w:rsid w:val="00F2689D"/>
    <w:rsid w:val="00F302B4"/>
    <w:rsid w:val="00F319D0"/>
    <w:rsid w:val="00F43286"/>
    <w:rsid w:val="00F453E0"/>
    <w:rsid w:val="00F51E79"/>
    <w:rsid w:val="00F6034A"/>
    <w:rsid w:val="00F60FCB"/>
    <w:rsid w:val="00F67662"/>
    <w:rsid w:val="00F700AC"/>
    <w:rsid w:val="00F75C39"/>
    <w:rsid w:val="00F76481"/>
    <w:rsid w:val="00F8142D"/>
    <w:rsid w:val="00F83438"/>
    <w:rsid w:val="00F97F54"/>
    <w:rsid w:val="00FA7FAE"/>
    <w:rsid w:val="00FB14D4"/>
    <w:rsid w:val="00FB3400"/>
    <w:rsid w:val="00FB68E0"/>
    <w:rsid w:val="00FC0789"/>
    <w:rsid w:val="00FC25F8"/>
    <w:rsid w:val="00FD3C80"/>
    <w:rsid w:val="00FD3DDE"/>
    <w:rsid w:val="00FD650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1"/>
        <w:szCs w:val="21"/>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58D3"/>
  </w:style>
  <w:style w:type="paragraph" w:styleId="Cmsor3">
    <w:name w:val="heading 3"/>
    <w:basedOn w:val="Norml"/>
    <w:link w:val="Cmsor3Char"/>
    <w:uiPriority w:val="9"/>
    <w:qFormat/>
    <w:rsid w:val="00394C1A"/>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394C1A"/>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394C1A"/>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394C1A"/>
    <w:rPr>
      <w:rFonts w:ascii="Times New Roman" w:eastAsia="Times New Roman" w:hAnsi="Times New Roman" w:cs="Times New Roman"/>
      <w:b/>
      <w:bCs/>
      <w:sz w:val="24"/>
      <w:szCs w:val="24"/>
      <w:lang w:eastAsia="hu-HU"/>
    </w:rPr>
  </w:style>
  <w:style w:type="paragraph" w:styleId="NormlWeb">
    <w:name w:val="Normal (Web)"/>
    <w:basedOn w:val="Norml"/>
    <w:uiPriority w:val="99"/>
    <w:semiHidden/>
    <w:unhideWhenUsed/>
    <w:rsid w:val="00394C1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394C1A"/>
    <w:rPr>
      <w:color w:val="0000FF"/>
      <w:u w:val="single"/>
    </w:rPr>
  </w:style>
</w:styles>
</file>

<file path=word/webSettings.xml><?xml version="1.0" encoding="utf-8"?>
<w:webSettings xmlns:r="http://schemas.openxmlformats.org/officeDocument/2006/relationships" xmlns:w="http://schemas.openxmlformats.org/wordprocessingml/2006/main">
  <w:divs>
    <w:div w:id="140548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kka.allamkincstar.gov.hu/" TargetMode="External"/><Relationship Id="rId5" Type="http://schemas.openxmlformats.org/officeDocument/2006/relationships/hyperlink" Target="http://www.nav.gov.hu/nav/letoltesek/nyomtatvanykitolto_programok"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1592</Words>
  <Characters>10988</Characters>
  <Application>Microsoft Office Word</Application>
  <DocSecurity>0</DocSecurity>
  <Lines>91</Lines>
  <Paragraphs>25</Paragraphs>
  <ScaleCrop>false</ScaleCrop>
  <Company/>
  <LinksUpToDate>false</LinksUpToDate>
  <CharactersWithSpaces>12555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Felhasznalo</dc:creator>
  <cp:lastModifiedBy>Felhasznalo</cp:lastModifiedBy>
  <cp:revision>2</cp:revision>
  <dcterms:created xsi:type="dcterms:W3CDTF">2018-09-01T19:10:00Z</dcterms:created>
  <dcterms:modified xsi:type="dcterms:W3CDTF">2018-09-03T20:04:00Z</dcterms:modified>
</cp:coreProperties>
</file>